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国家粮食和物资储备局湖北局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2020年度公开招聘递补面试公告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因部分考生放弃面试资格，根据事业单位公开招聘有关规定，按照笔试成绩从高到低顺序，递补以下46名考生为面试人选：</w:t>
      </w:r>
    </w:p>
    <w:tbl>
      <w:tblPr>
        <w:tblStyle w:val="3"/>
        <w:tblW w:w="82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05"/>
        <w:gridCol w:w="1091"/>
        <w:gridCol w:w="884"/>
        <w:gridCol w:w="1483"/>
        <w:gridCol w:w="1217"/>
        <w:gridCol w:w="13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职位名称及代码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进入面试最低分数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面试时间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二七○处纪检监察员（A0450）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李淑杰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06842142223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8月21日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局机关考点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五三八处党务管理员（A0408）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136.5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谢丽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06842144403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8月21日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局机关考点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五三八处国有资产管理员（A0409）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易静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06842146507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8月21日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三三七考点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五七六处物流工程技术员（A0467）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111.5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岳艳玲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06842140219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8月21日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三三七考点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九三五处物资工程技术员（A0436）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刘俊成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06842146426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8月21日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三三七考点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七三六处会计（A0417）</w:t>
            </w:r>
          </w:p>
        </w:tc>
        <w:tc>
          <w:tcPr>
            <w:tcW w:w="10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129.5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谭玉叶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06842144925</w:t>
            </w:r>
          </w:p>
        </w:tc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8月22日</w:t>
            </w:r>
          </w:p>
        </w:tc>
        <w:tc>
          <w:tcPr>
            <w:tcW w:w="13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局机关考点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邓丽兰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06842146117</w:t>
            </w: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罗秋文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06842141127</w:t>
            </w: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九三五处会计（A0435）</w:t>
            </w:r>
          </w:p>
        </w:tc>
        <w:tc>
          <w:tcPr>
            <w:tcW w:w="10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胡天侨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06842141723</w:t>
            </w:r>
          </w:p>
        </w:tc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8月22日</w:t>
            </w:r>
          </w:p>
        </w:tc>
        <w:tc>
          <w:tcPr>
            <w:tcW w:w="13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局机关考点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赵玲玲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06842145926</w:t>
            </w: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赵媛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06842145716</w:t>
            </w: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三七九处会计（A0447)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章家森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06842145225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8月22日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局机关考点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三七三处会计（A0459）</w:t>
            </w:r>
          </w:p>
        </w:tc>
        <w:tc>
          <w:tcPr>
            <w:tcW w:w="10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119.5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王潇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06842142020</w:t>
            </w:r>
          </w:p>
        </w:tc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8月22日</w:t>
            </w:r>
          </w:p>
        </w:tc>
        <w:tc>
          <w:tcPr>
            <w:tcW w:w="13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局机关考点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余明鑫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06842144715</w:t>
            </w: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机关服务中心会计（A0486）</w:t>
            </w:r>
          </w:p>
        </w:tc>
        <w:tc>
          <w:tcPr>
            <w:tcW w:w="10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144.5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罗芳玲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06842142930</w:t>
            </w:r>
          </w:p>
        </w:tc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8月22日</w:t>
            </w:r>
          </w:p>
        </w:tc>
        <w:tc>
          <w:tcPr>
            <w:tcW w:w="13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局机关考点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周舟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06842141411</w:t>
            </w: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胡芝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06842140810</w:t>
            </w: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刘雅文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06842145903</w:t>
            </w: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彭周博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06842142508</w:t>
            </w: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孔笑寒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06842144512</w:t>
            </w: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物资检验所出纳（A0483）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138.5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古雨辉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06842140416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8月22日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局机关考点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机关服务中心出纳（A0487）</w:t>
            </w:r>
          </w:p>
        </w:tc>
        <w:tc>
          <w:tcPr>
            <w:tcW w:w="10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137.5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陈欢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06842140407</w:t>
            </w:r>
          </w:p>
        </w:tc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8月22日</w:t>
            </w:r>
          </w:p>
        </w:tc>
        <w:tc>
          <w:tcPr>
            <w:tcW w:w="13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局机关考点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但芳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06842142818</w:t>
            </w: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陈祉樾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06842144204</w:t>
            </w: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董双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06842143906</w:t>
            </w: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李橙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06842145216</w:t>
            </w: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七七五处审计员（A0473）</w:t>
            </w:r>
          </w:p>
        </w:tc>
        <w:tc>
          <w:tcPr>
            <w:tcW w:w="10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吴梦玲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06842144307</w:t>
            </w:r>
          </w:p>
        </w:tc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8月22日</w:t>
            </w:r>
          </w:p>
        </w:tc>
        <w:tc>
          <w:tcPr>
            <w:tcW w:w="13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局机关考点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高晨茜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06842142925</w:t>
            </w: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三三七处保管员（A0399）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彭超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06842140311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8月22日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三三七考点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一五六处人力资源管理员（A0427）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114.5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涂子飞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06842144706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8月22日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三三七考点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三三七处会计（A0394）</w:t>
            </w:r>
          </w:p>
        </w:tc>
        <w:tc>
          <w:tcPr>
            <w:tcW w:w="10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151.5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任仕金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06842141806</w:t>
            </w:r>
          </w:p>
        </w:tc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8月22日</w:t>
            </w:r>
          </w:p>
        </w:tc>
        <w:tc>
          <w:tcPr>
            <w:tcW w:w="13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三三七考点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余黄晶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06842145330</w:t>
            </w: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罗素璇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06842145607</w:t>
            </w: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三三八处会计（A0402）</w:t>
            </w:r>
          </w:p>
        </w:tc>
        <w:tc>
          <w:tcPr>
            <w:tcW w:w="10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黄文婷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06842146403</w:t>
            </w:r>
          </w:p>
        </w:tc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8月22日</w:t>
            </w:r>
          </w:p>
        </w:tc>
        <w:tc>
          <w:tcPr>
            <w:tcW w:w="13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三三七考点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杨一粒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06842144428</w:t>
            </w: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物资检验所理化分析技术员（A0484）</w:t>
            </w:r>
          </w:p>
        </w:tc>
        <w:tc>
          <w:tcPr>
            <w:tcW w:w="10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123.5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程琳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06842145504</w:t>
            </w:r>
          </w:p>
        </w:tc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8月23日</w:t>
            </w:r>
          </w:p>
        </w:tc>
        <w:tc>
          <w:tcPr>
            <w:tcW w:w="13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局机关考点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张岳梅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06842144511</w:t>
            </w: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鲁涛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06842141923</w:t>
            </w: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国家粮食和物资储备局设计院电气工程师（A0481）</w:t>
            </w:r>
          </w:p>
        </w:tc>
        <w:tc>
          <w:tcPr>
            <w:tcW w:w="10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陈涛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06842141109</w:t>
            </w:r>
          </w:p>
        </w:tc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8月23日</w:t>
            </w:r>
          </w:p>
        </w:tc>
        <w:tc>
          <w:tcPr>
            <w:tcW w:w="13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局机关考点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翟玉种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06842141520</w:t>
            </w: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国家粮食和物资储备局设计院给排水工程师（A0480）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111.5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程浩楠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06842141614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8月23日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局机关考点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三三七处秘书（A0392）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148.5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刘晨璐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06842143626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8月23日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三三七考点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九三五处安防工程技术员（A0438）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黄源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06842142826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8月23日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三三七考点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三三七处计算机网络技术员（A0398）</w:t>
            </w:r>
          </w:p>
        </w:tc>
        <w:tc>
          <w:tcPr>
            <w:tcW w:w="10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杨炼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06842141324</w:t>
            </w:r>
          </w:p>
        </w:tc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8月23日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三三七考点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金靖喆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06842146213</w:t>
            </w: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三三七考点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五三八处计算机网络技术员（A0410）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109.5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汪方圆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06842140424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8月23日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三三七考点</w:t>
            </w:r>
          </w:p>
        </w:tc>
      </w:tr>
    </w:tbl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请以上考生于2020年8月18日17时前确认是否参加面试（确认方式为发送电子邮件至</w:t>
      </w:r>
      <w:r>
        <w:rPr>
          <w:rFonts w:hint="eastAsia" w:eastAsia="仿宋_GB2312"/>
          <w:sz w:val="32"/>
          <w:szCs w:val="32"/>
          <w:shd w:val="clear" w:color="auto" w:fill="FFFFFF"/>
          <w:lang w:eastAsia="zh-CN"/>
        </w:rPr>
        <w:t>指定邮箱</w:t>
      </w:r>
      <w:r>
        <w:fldChar w:fldCharType="begin"/>
      </w:r>
      <w:r>
        <w:instrText xml:space="preserve"> HYPERLINK "mailto:1.发送邮件至ziqrsc@163.com" </w:instrText>
      </w:r>
      <w:r>
        <w:fldChar w:fldCharType="separate"/>
      </w:r>
      <w:r>
        <w:rPr>
          <w:rFonts w:hint="eastAsia" w:eastAsia="仿宋_GB2312"/>
          <w:sz w:val="32"/>
          <w:shd w:val="clear" w:color="auto" w:fill="FFFFFF"/>
          <w:lang w:val="en-US" w:eastAsia="zh-CN"/>
        </w:rPr>
        <w:t>2820597676</w:t>
      </w:r>
      <w:r>
        <w:rPr>
          <w:color w:val="000000"/>
          <w:sz w:val="32"/>
          <w:szCs w:val="32"/>
          <w:shd w:val="clear" w:color="auto" w:fill="FFFFFF"/>
        </w:rPr>
        <w:t>@</w:t>
      </w:r>
      <w:r>
        <w:rPr>
          <w:rFonts w:hint="eastAsia"/>
          <w:color w:val="000000"/>
          <w:sz w:val="32"/>
          <w:szCs w:val="32"/>
          <w:shd w:val="clear" w:color="auto" w:fill="FFFFFF"/>
          <w:lang w:val="en-US" w:eastAsia="zh-CN"/>
        </w:rPr>
        <w:t>q</w:t>
      </w:r>
      <w:r>
        <w:rPr>
          <w:color w:val="000000"/>
          <w:sz w:val="32"/>
          <w:szCs w:val="32"/>
          <w:shd w:val="clear" w:color="auto" w:fill="FFFFFF"/>
        </w:rPr>
        <w:fldChar w:fldCharType="end"/>
      </w:r>
      <w:r>
        <w:rPr>
          <w:rFonts w:hint="eastAsia"/>
          <w:color w:val="000000"/>
          <w:sz w:val="32"/>
          <w:szCs w:val="32"/>
          <w:shd w:val="clear" w:color="auto" w:fill="FFFFFF"/>
          <w:lang w:val="en-US" w:eastAsia="zh-CN"/>
        </w:rPr>
        <w:t>q.com，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具体要求详见《国家粮食和物资储备局湖北局2020年度事业单位公开招聘面试公告</w:t>
      </w:r>
      <w:r>
        <w:rPr>
          <w:rFonts w:hint="eastAsia"/>
          <w:color w:val="000000"/>
          <w:sz w:val="32"/>
          <w:szCs w:val="32"/>
          <w:shd w:val="clear" w:color="auto" w:fill="FFFFFF"/>
          <w:lang w:val="en-US" w:eastAsia="zh-CN"/>
        </w:rPr>
        <w:t>》）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，未在规定时间内确认面试的考生视为自愿放弃。请确认参加面试的考生按照要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求准备有关材料，按时在指定地点参加资格复审和面试。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40" w:lineRule="exact"/>
        <w:ind w:firstLine="643" w:firstLineChars="200"/>
        <w:rPr>
          <w:rFonts w:eastAsia="方正仿宋简体"/>
          <w:sz w:val="32"/>
        </w:rPr>
      </w:pPr>
      <w:r>
        <w:rPr>
          <w:rFonts w:hint="eastAsia" w:eastAsia="仿宋_GB2312"/>
          <w:b/>
          <w:sz w:val="32"/>
          <w:szCs w:val="32"/>
        </w:rPr>
        <w:t>联系方式：</w:t>
      </w:r>
      <w:r>
        <w:rPr>
          <w:rFonts w:hint="eastAsia" w:eastAsia="方正仿宋简体"/>
          <w:sz w:val="32"/>
          <w:lang w:val="en-US" w:eastAsia="zh-CN"/>
        </w:rPr>
        <w:t>027</w:t>
      </w:r>
      <w:r>
        <w:rPr>
          <w:rFonts w:hint="eastAsia" w:eastAsia="方正仿宋简体"/>
          <w:sz w:val="32"/>
        </w:rPr>
        <w:t>-</w:t>
      </w:r>
      <w:r>
        <w:rPr>
          <w:rFonts w:hint="eastAsia" w:eastAsia="方正仿宋简体"/>
          <w:sz w:val="32"/>
          <w:lang w:val="en-US" w:eastAsia="zh-CN"/>
        </w:rPr>
        <w:t>82832748</w:t>
      </w:r>
      <w:r>
        <w:rPr>
          <w:rFonts w:hint="eastAsia" w:eastAsia="仿宋_GB2312"/>
          <w:sz w:val="32"/>
          <w:szCs w:val="32"/>
          <w:shd w:val="clear" w:color="auto" w:fill="FFFFFF"/>
        </w:rPr>
        <w:t>（电话）</w:t>
      </w:r>
    </w:p>
    <w:p>
      <w:pPr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欢迎各位考生对我们的工作进行监督。</w:t>
      </w:r>
    </w:p>
    <w:p>
      <w:pPr>
        <w:ind w:firstLine="640"/>
        <w:rPr>
          <w:rFonts w:eastAsia="仿宋_GB2312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40" w:lineRule="exact"/>
        <w:rPr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40" w:lineRule="exact"/>
        <w:ind w:firstLine="3680" w:firstLineChars="1150"/>
        <w:rPr>
          <w:rFonts w:hint="eastAsia" w:eastAsia="宋体"/>
          <w:sz w:val="32"/>
          <w:szCs w:val="32"/>
          <w:shd w:val="clear" w:color="auto" w:fill="FFFFFF"/>
          <w:lang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eastAsia="zh-CN"/>
        </w:rPr>
        <w:t>国家粮食和物资储备局湖北局</w:t>
      </w:r>
    </w:p>
    <w:p>
      <w:pPr>
        <w:ind w:firstLine="640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eastAsia="仿宋_GB2312"/>
          <w:sz w:val="32"/>
          <w:szCs w:val="32"/>
          <w:shd w:val="clear" w:color="auto" w:fill="FFFFFF"/>
        </w:rPr>
        <w:t xml:space="preserve">                        </w:t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eastAsia="仿宋_GB2312"/>
          <w:sz w:val="32"/>
          <w:szCs w:val="32"/>
          <w:shd w:val="clear" w:color="auto" w:fill="FFFFFF"/>
        </w:rPr>
        <w:t>20</w:t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eastAsia="仿宋_GB2312"/>
          <w:sz w:val="32"/>
          <w:szCs w:val="32"/>
          <w:shd w:val="clear" w:color="auto" w:fill="FFFFFF"/>
        </w:rPr>
        <w:t>年</w:t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eastAsia="仿宋_GB2312"/>
          <w:sz w:val="32"/>
          <w:szCs w:val="32"/>
          <w:shd w:val="clear" w:color="auto" w:fill="FFFFFF"/>
        </w:rPr>
        <w:t>月</w:t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18</w:t>
      </w:r>
      <w:r>
        <w:rPr>
          <w:rFonts w:eastAsia="仿宋_GB2312"/>
          <w:sz w:val="32"/>
          <w:szCs w:val="32"/>
          <w:shd w:val="clear" w:color="auto" w:fill="FFFFFF"/>
        </w:rPr>
        <w:t>日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8F7661"/>
    <w:rsid w:val="19FE5001"/>
    <w:rsid w:val="1C5B4970"/>
    <w:rsid w:val="40FC3F65"/>
    <w:rsid w:val="528F7661"/>
    <w:rsid w:val="6CAE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2020-08-17T22:45:00Z</dcterms:created>
  <dc:creator>金瑞平</dc:creator>
  <cp:lastModifiedBy>吴双</cp:lastModifiedBy>
  <dcterms:modified xsi:type="dcterms:W3CDTF">2020-08-18T01:10:03Z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