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0"/>
          <w:szCs w:val="30"/>
        </w:rPr>
      </w:pPr>
    </w:p>
    <w:p>
      <w:pPr>
        <w:spacing w:line="520" w:lineRule="exact"/>
        <w:ind w:firstLine="1442" w:firstLineChars="399"/>
        <w:rPr>
          <w:rFonts w:ascii="方正小标宋简体" w:eastAsia="方正小标宋简体" w:hAnsiTheme="majorEastAsia"/>
          <w:b/>
          <w:sz w:val="36"/>
          <w:szCs w:val="36"/>
        </w:rPr>
      </w:pPr>
      <w:bookmarkStart w:id="0" w:name="_GoBack"/>
      <w:r>
        <w:rPr>
          <w:rFonts w:hint="eastAsia" w:ascii="方正小标宋简体" w:eastAsia="方正小标宋简体" w:hAnsiTheme="majorEastAsia"/>
          <w:b/>
          <w:sz w:val="36"/>
          <w:szCs w:val="36"/>
        </w:rPr>
        <w:t>用人单位安排残疾人就业政策问答</w:t>
      </w:r>
      <w:bookmarkEnd w:id="0"/>
    </w:p>
    <w:p>
      <w:pPr>
        <w:spacing w:line="520" w:lineRule="exact"/>
        <w:ind w:firstLine="1100" w:firstLineChars="249"/>
        <w:rPr>
          <w:rFonts w:asciiTheme="majorEastAsia" w:hAnsiTheme="majorEastAsia" w:eastAsiaTheme="majorEastAsia"/>
          <w:b/>
          <w:sz w:val="44"/>
          <w:szCs w:val="44"/>
        </w:rPr>
      </w:pPr>
    </w:p>
    <w:p>
      <w:pPr>
        <w:spacing w:line="560" w:lineRule="exact"/>
        <w:ind w:firstLine="602" w:firstLineChars="200"/>
        <w:rPr>
          <w:rFonts w:ascii="楷体" w:hAnsi="楷体" w:eastAsia="楷体"/>
          <w:b/>
          <w:sz w:val="30"/>
          <w:szCs w:val="30"/>
        </w:rPr>
      </w:pPr>
      <w:r>
        <w:rPr>
          <w:rFonts w:hint="eastAsia" w:ascii="楷体" w:hAnsi="楷体" w:eastAsia="楷体"/>
          <w:b/>
          <w:sz w:val="30"/>
          <w:szCs w:val="30"/>
        </w:rPr>
        <w:t>1．什么是按比例安排残疾人就业，我省的比例是多少？</w:t>
      </w: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cs="宋体"/>
          <w:kern w:val="0"/>
          <w:sz w:val="30"/>
          <w:szCs w:val="30"/>
        </w:rPr>
        <w:t>按比例安排残疾人就业是指国家机关、团体、企业、事业单位、民办非企业单位依照法律规定的比例安排残疾人就业，并为其选择适当的工种和岗位。</w:t>
      </w:r>
      <w:r>
        <w:rPr>
          <w:rFonts w:hint="eastAsia" w:ascii="仿宋_GB2312" w:hAnsi="仿宋" w:eastAsia="仿宋_GB2312" w:cs="仿宋"/>
          <w:sz w:val="30"/>
          <w:szCs w:val="30"/>
        </w:rPr>
        <w:t>我省规定用人单位应当按不低于本单位在职职工总数1.5%的比例安排残疾人就业。</w:t>
      </w:r>
    </w:p>
    <w:p>
      <w:pPr>
        <w:spacing w:line="560" w:lineRule="exact"/>
        <w:ind w:firstLine="600" w:firstLineChars="200"/>
        <w:rPr>
          <w:rFonts w:ascii="仿宋_GB2312" w:hAnsi="仿宋" w:eastAsia="仿宋_GB2312" w:cs="仿宋"/>
          <w:sz w:val="30"/>
          <w:szCs w:val="30"/>
        </w:rPr>
      </w:pPr>
    </w:p>
    <w:p>
      <w:pPr>
        <w:spacing w:line="560" w:lineRule="exact"/>
        <w:ind w:firstLine="602" w:firstLineChars="200"/>
        <w:rPr>
          <w:rFonts w:ascii="楷体" w:hAnsi="楷体" w:eastAsia="楷体"/>
          <w:b/>
          <w:sz w:val="30"/>
          <w:szCs w:val="30"/>
        </w:rPr>
      </w:pPr>
      <w:r>
        <w:rPr>
          <w:rFonts w:hint="eastAsia" w:ascii="楷体" w:hAnsi="楷体" w:eastAsia="楷体"/>
          <w:b/>
          <w:sz w:val="30"/>
          <w:szCs w:val="30"/>
        </w:rPr>
        <w:t>2．用人单位安排残疾人就业应符合哪些要求？</w:t>
      </w: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用人单位按比例安排残疾人就业应符合以下要求：用人单位将残疾人录用为在编人员或依法与就业年龄段内的残疾人签订1年以上（含1年）劳动合同（服务协议），通过银行等金融机构按月支付不低于当地最低工资标准的工资，足额缴纳基本养老保险、基本医疗保险、失业保险、工伤保险和生育保险等社会保险。 否则不能计入用人单位所安排的残疾人就业人数。</w:t>
      </w:r>
    </w:p>
    <w:p>
      <w:pPr>
        <w:spacing w:line="560" w:lineRule="exact"/>
        <w:ind w:firstLine="600" w:firstLineChars="200"/>
        <w:rPr>
          <w:rFonts w:ascii="仿宋_GB2312" w:hAnsi="仿宋" w:eastAsia="仿宋_GB2312" w:cs="宋体"/>
          <w:kern w:val="0"/>
          <w:sz w:val="30"/>
          <w:szCs w:val="30"/>
        </w:rPr>
      </w:pPr>
    </w:p>
    <w:p>
      <w:pPr>
        <w:spacing w:line="560" w:lineRule="exact"/>
        <w:ind w:firstLine="602" w:firstLineChars="200"/>
        <w:rPr>
          <w:rFonts w:ascii="楷体" w:hAnsi="楷体" w:eastAsia="楷体"/>
          <w:b/>
          <w:sz w:val="30"/>
          <w:szCs w:val="30"/>
        </w:rPr>
      </w:pPr>
      <w:r>
        <w:rPr>
          <w:rFonts w:hint="eastAsia" w:ascii="楷体" w:hAnsi="楷体" w:eastAsia="楷体"/>
          <w:b/>
          <w:sz w:val="30"/>
          <w:szCs w:val="30"/>
        </w:rPr>
        <w:t>3．安排残疾人就业达不到法定比例，要承担的法律责任？</w:t>
      </w:r>
    </w:p>
    <w:p>
      <w:pPr>
        <w:spacing w:line="56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按照《残疾人就业条例》规定，用人单位安排残疾人就业达不到其所在地省、自治区、直辖市人民政府规定比例的，应当缴纳残疾人就业保障金。逾期不缴纳的，除补缴欠缴数额外，还应当自欠缴之日起，按日加收5‰的滞纳金。</w:t>
      </w:r>
    </w:p>
    <w:p>
      <w:pPr>
        <w:spacing w:line="560" w:lineRule="exact"/>
        <w:ind w:firstLine="600" w:firstLineChars="200"/>
        <w:rPr>
          <w:rFonts w:ascii="仿宋_GB2312" w:hAnsi="仿宋" w:eastAsia="仿宋_GB2312" w:cs="宋体"/>
          <w:kern w:val="0"/>
          <w:sz w:val="30"/>
          <w:szCs w:val="30"/>
        </w:rPr>
      </w:pPr>
    </w:p>
    <w:p>
      <w:pPr>
        <w:spacing w:line="560" w:lineRule="exact"/>
        <w:ind w:firstLine="602" w:firstLineChars="200"/>
        <w:rPr>
          <w:rFonts w:ascii="楷体" w:hAnsi="楷体" w:eastAsia="楷体"/>
          <w:b/>
          <w:sz w:val="30"/>
          <w:szCs w:val="30"/>
        </w:rPr>
      </w:pPr>
      <w:r>
        <w:rPr>
          <w:rFonts w:hint="eastAsia" w:ascii="楷体" w:hAnsi="楷体" w:eastAsia="楷体"/>
          <w:b/>
          <w:sz w:val="30"/>
          <w:szCs w:val="30"/>
        </w:rPr>
        <w:t>4．什么情形可以免交残疾人就业保障金，小微企业是否需要缴纳？</w:t>
      </w:r>
    </w:p>
    <w:p>
      <w:pPr>
        <w:spacing w:line="56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下列情形可以免征残疾人就业保障金：</w:t>
      </w:r>
    </w:p>
    <w:p>
      <w:pPr>
        <w:spacing w:line="56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(1)用人单位安排残疾人就业达到其所在地省、自治区、直辖市人民政府规定比例的。</w:t>
      </w:r>
    </w:p>
    <w:p>
      <w:pPr>
        <w:spacing w:line="56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(2)在职职工总数30人（含）以下的小微企业，暂免征收残疾人就业保障金。</w:t>
      </w:r>
    </w:p>
    <w:p>
      <w:pPr>
        <w:spacing w:line="56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享受残疾人就业保障金政策优惠的小微企业，在首次向地方税务机关申报时，应在申报表中附列或附送材料进行备案，并对报送材料的真实性和合法性承担责任。备案材料一次性报备，在政策存续期可一直享受。</w:t>
      </w:r>
    </w:p>
    <w:p>
      <w:pPr>
        <w:spacing w:line="560" w:lineRule="exact"/>
        <w:ind w:firstLine="600" w:firstLineChars="200"/>
        <w:rPr>
          <w:rFonts w:ascii="仿宋_GB2312" w:eastAsia="仿宋_GB2312"/>
          <w:sz w:val="30"/>
          <w:szCs w:val="30"/>
        </w:rPr>
      </w:pPr>
    </w:p>
    <w:p>
      <w:pPr>
        <w:spacing w:line="560" w:lineRule="exact"/>
        <w:ind w:firstLine="602" w:firstLineChars="200"/>
        <w:rPr>
          <w:rFonts w:ascii="楷体" w:hAnsi="楷体" w:eastAsia="楷体"/>
          <w:b/>
          <w:sz w:val="30"/>
          <w:szCs w:val="30"/>
        </w:rPr>
      </w:pPr>
      <w:r>
        <w:rPr>
          <w:rFonts w:hint="eastAsia" w:ascii="楷体" w:hAnsi="楷体" w:eastAsia="楷体"/>
          <w:b/>
          <w:sz w:val="30"/>
          <w:szCs w:val="30"/>
        </w:rPr>
        <w:t>5．对解聘残疾人有什么特殊要求吗？</w:t>
      </w:r>
    </w:p>
    <w:p>
      <w:pPr>
        <w:spacing w:line="56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没有，按《劳动法》要求办理即可。</w:t>
      </w:r>
    </w:p>
    <w:p>
      <w:pPr>
        <w:spacing w:line="560" w:lineRule="exact"/>
        <w:ind w:firstLine="600" w:firstLineChars="200"/>
        <w:rPr>
          <w:rFonts w:ascii="仿宋_GB2312" w:hAnsi="仿宋" w:eastAsia="仿宋_GB2312" w:cs="宋体"/>
          <w:kern w:val="0"/>
          <w:sz w:val="30"/>
          <w:szCs w:val="30"/>
        </w:rPr>
      </w:pPr>
    </w:p>
    <w:p>
      <w:pPr>
        <w:spacing w:line="560" w:lineRule="exact"/>
        <w:ind w:firstLine="602" w:firstLineChars="200"/>
        <w:rPr>
          <w:rFonts w:ascii="楷体" w:hAnsi="楷体" w:eastAsia="楷体"/>
          <w:b/>
          <w:sz w:val="30"/>
          <w:szCs w:val="30"/>
        </w:rPr>
      </w:pPr>
      <w:r>
        <w:rPr>
          <w:rFonts w:hint="eastAsia" w:ascii="楷体" w:hAnsi="楷体" w:eastAsia="楷体"/>
          <w:b/>
          <w:sz w:val="30"/>
          <w:szCs w:val="30"/>
        </w:rPr>
        <w:t>6．用人单位可通过哪些途径招录残疾人就业？</w:t>
      </w:r>
    </w:p>
    <w:p>
      <w:pPr>
        <w:spacing w:line="56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（1）自行招录； (2）人力资源机构推荐；(3)残疾人就业服务机构推荐；(4)残疾人就业服务网络平台；（5）残疾人就业专场招聘会。</w:t>
      </w:r>
    </w:p>
    <w:p>
      <w:pPr>
        <w:spacing w:line="560" w:lineRule="exact"/>
        <w:ind w:firstLine="600" w:firstLineChars="200"/>
        <w:rPr>
          <w:rFonts w:ascii="仿宋_GB2312" w:hAnsi="仿宋" w:eastAsia="仿宋_GB2312" w:cs="宋体"/>
          <w:kern w:val="0"/>
          <w:sz w:val="30"/>
          <w:szCs w:val="30"/>
        </w:rPr>
      </w:pPr>
    </w:p>
    <w:p>
      <w:pPr>
        <w:spacing w:line="560" w:lineRule="exact"/>
        <w:ind w:firstLine="602" w:firstLineChars="200"/>
        <w:rPr>
          <w:rFonts w:ascii="楷体" w:hAnsi="楷体" w:eastAsia="楷体"/>
          <w:b/>
          <w:sz w:val="30"/>
          <w:szCs w:val="30"/>
        </w:rPr>
      </w:pPr>
      <w:r>
        <w:rPr>
          <w:rFonts w:hint="eastAsia" w:ascii="楷体" w:hAnsi="楷体" w:eastAsia="楷体"/>
          <w:b/>
          <w:sz w:val="30"/>
          <w:szCs w:val="30"/>
        </w:rPr>
        <w:t>7．支付给残疾职工的工资如何进行税前扣除？</w:t>
      </w:r>
    </w:p>
    <w:p>
      <w:pPr>
        <w:spacing w:line="56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根据《中华人民共和国企业所得税法实施条例》第九十六条，企业安置残疾人员的，在按照支付给残疾职工工资据实扣除的基础上，按照支付给残疾职工工资的100%加计扣除。</w:t>
      </w:r>
    </w:p>
    <w:p>
      <w:pPr>
        <w:spacing w:line="56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根据《中华人民共和国个人所得税法》第五条的规定，残疾人员的所得，经批准可以减征个人所得税。</w:t>
      </w:r>
    </w:p>
    <w:p>
      <w:pPr>
        <w:spacing w:line="560" w:lineRule="exact"/>
        <w:ind w:firstLine="600" w:firstLineChars="200"/>
        <w:rPr>
          <w:rFonts w:ascii="仿宋_GB2312" w:hAnsi="仿宋" w:eastAsia="仿宋_GB2312" w:cs="宋体"/>
          <w:kern w:val="0"/>
          <w:sz w:val="30"/>
          <w:szCs w:val="30"/>
        </w:rPr>
      </w:pPr>
    </w:p>
    <w:p>
      <w:pPr>
        <w:spacing w:line="560" w:lineRule="exact"/>
        <w:ind w:left="151" w:leftChars="72" w:firstLine="602" w:firstLineChars="200"/>
        <w:rPr>
          <w:rFonts w:ascii="楷体" w:hAnsi="楷体" w:eastAsia="楷体" w:cs="Arial"/>
          <w:b/>
          <w:kern w:val="0"/>
          <w:sz w:val="30"/>
          <w:szCs w:val="30"/>
        </w:rPr>
      </w:pPr>
      <w:r>
        <w:rPr>
          <w:rFonts w:hint="eastAsia" w:ascii="楷体" w:hAnsi="楷体" w:eastAsia="楷体"/>
          <w:b/>
          <w:sz w:val="30"/>
          <w:szCs w:val="30"/>
        </w:rPr>
        <w:t>8．用人单位招用认定为就业困难人员的残疾人，有没有补贴？</w:t>
      </w:r>
    </w:p>
    <w:p>
      <w:pPr>
        <w:spacing w:line="560" w:lineRule="exact"/>
        <w:ind w:firstLine="600" w:firstLineChars="200"/>
        <w:rPr>
          <w:rFonts w:ascii="仿宋_GB2312" w:hAnsi="仿宋" w:eastAsia="仿宋_GB2312" w:cs="Arial"/>
          <w:sz w:val="30"/>
          <w:szCs w:val="30"/>
          <w:shd w:val="clear" w:color="auto" w:fill="FFFFFF"/>
        </w:rPr>
      </w:pPr>
      <w:r>
        <w:rPr>
          <w:rFonts w:hint="eastAsia" w:ascii="仿宋_GB2312" w:hAnsi="仿宋" w:eastAsia="仿宋_GB2312" w:cs="宋体"/>
          <w:kern w:val="0"/>
          <w:sz w:val="30"/>
          <w:szCs w:val="30"/>
        </w:rPr>
        <w:t>有。根据《就业补助资金管理办法》（财社〔2017〕164号）规定：</w:t>
      </w:r>
      <w:r>
        <w:rPr>
          <w:rFonts w:hint="eastAsia" w:ascii="仿宋_GB2312" w:hAnsi="仿宋" w:eastAsia="仿宋_GB2312" w:cs="Arial"/>
          <w:sz w:val="30"/>
          <w:szCs w:val="30"/>
          <w:shd w:val="clear" w:color="auto" w:fill="FFFFFF"/>
        </w:rPr>
        <w:t>对招用就业困难人员并缴纳社会保险费的单位，以及通过公益性岗位安置就业困难人员并缴纳社会保险费的单位，按其为就业困难人员实际缴纳的基本养老保险费、基本医疗保险费和失业保险费给予补贴，不包括就业困难人员个人应缴纳的部分。对就业困难人员灵活就业后缴纳的社会保险费，给予一定数额的社会保险补贴，补贴标准原则上不超过其实际缴费的2/3。就业困难人员社会保险补贴期限，除对距法定退休年龄不足5年的就业困难人员可延长至退休外，其余人员最长不超过3年(以初次核定其享受社会保险补贴时年龄为准)。</w:t>
      </w:r>
    </w:p>
    <w:p>
      <w:pPr>
        <w:rPr>
          <w:rFonts w:ascii="楷体" w:hAnsi="楷体" w:eastAsia="楷体"/>
          <w:b/>
          <w:sz w:val="30"/>
          <w:szCs w:val="30"/>
        </w:rPr>
      </w:pPr>
    </w:p>
    <w:p>
      <w:pPr>
        <w:ind w:firstLine="602" w:firstLineChars="200"/>
        <w:rPr>
          <w:rFonts w:ascii="楷体" w:hAnsi="楷体" w:eastAsia="楷体"/>
          <w:b/>
          <w:sz w:val="30"/>
          <w:szCs w:val="30"/>
        </w:rPr>
      </w:pPr>
      <w:r>
        <w:rPr>
          <w:rFonts w:hint="eastAsia" w:ascii="楷体" w:hAnsi="楷体" w:eastAsia="楷体"/>
          <w:b/>
          <w:sz w:val="30"/>
          <w:szCs w:val="30"/>
        </w:rPr>
        <w:t>9.用人单位为残疾人提供灵活就业岗位，有什么补贴政策？</w:t>
      </w:r>
    </w:p>
    <w:p>
      <w:pPr>
        <w:ind w:firstLine="600" w:firstLineChars="200"/>
        <w:rPr>
          <w:rFonts w:ascii="仿宋_GB2312" w:hAnsi="楷体" w:eastAsia="仿宋_GB2312"/>
          <w:sz w:val="30"/>
          <w:szCs w:val="30"/>
        </w:rPr>
      </w:pPr>
      <w:r>
        <w:rPr>
          <w:rFonts w:hint="eastAsia" w:ascii="仿宋_GB2312" w:hAnsi="楷体" w:eastAsia="仿宋_GB2312"/>
          <w:sz w:val="30"/>
          <w:szCs w:val="30"/>
        </w:rPr>
        <w:t>关于印发《“点亮万家灯火”托底帮扶残疾人就业行动实施方案》的通知（湘残联字〔2020〕7号）规定，</w:t>
      </w:r>
      <w:r>
        <w:rPr>
          <w:rFonts w:hint="eastAsia" w:ascii="仿宋_GB2312" w:eastAsia="仿宋_GB2312"/>
          <w:sz w:val="30"/>
          <w:szCs w:val="30"/>
        </w:rPr>
        <w:t>30人（含）以下的企业，安排残疾人就业比例达到1.5%以上的其他用人单位为残疾人提供灵活就业岗位，每个岗位全年发给残疾人的月均收入达到当地月最低工资标准的，按2000元/岗的标准，给予用工单位一次性就业岗位补贴；未达到标准的，可将未达标准的岗位合并折算。</w:t>
      </w:r>
    </w:p>
    <w:p>
      <w:pPr>
        <w:rPr>
          <w:rFonts w:ascii="仿宋_GB2312" w:eastAsia="仿宋_GB2312"/>
          <w:sz w:val="30"/>
          <w:szCs w:val="30"/>
        </w:rPr>
      </w:pPr>
    </w:p>
    <w:p>
      <w:pPr>
        <w:ind w:firstLine="602" w:firstLineChars="200"/>
        <w:rPr>
          <w:rFonts w:ascii="楷体" w:hAnsi="楷体" w:eastAsia="楷体"/>
          <w:b/>
          <w:sz w:val="30"/>
          <w:szCs w:val="30"/>
        </w:rPr>
      </w:pPr>
      <w:r>
        <w:rPr>
          <w:rFonts w:hint="eastAsia" w:ascii="楷体" w:hAnsi="楷体" w:eastAsia="楷体"/>
          <w:b/>
          <w:sz w:val="30"/>
          <w:szCs w:val="30"/>
        </w:rPr>
        <w:t>10.用人单位超比例安置残疾人，有什么补贴政策？</w:t>
      </w:r>
    </w:p>
    <w:p>
      <w:pPr>
        <w:ind w:firstLine="594" w:firstLineChars="198"/>
        <w:rPr>
          <w:rFonts w:ascii="仿宋_GB2312" w:eastAsia="仿宋_GB2312"/>
          <w:sz w:val="30"/>
          <w:szCs w:val="30"/>
        </w:rPr>
      </w:pPr>
      <w:r>
        <w:rPr>
          <w:rFonts w:hint="eastAsia" w:ascii="仿宋_GB2312" w:eastAsia="仿宋_GB2312"/>
          <w:sz w:val="30"/>
          <w:szCs w:val="30"/>
        </w:rPr>
        <w:t>关于印发《“点亮万家灯火”托底帮扶残疾人就业行动实施方案》的通知（湘残联字〔2020〕7号）规定，用人单位安排残疾人就业符合《残疾人就业保障金征收使用管理办法》（财税〔2015〕72号）第七条规定、比例超过本单位在职职工总数1.5%的，按超比例人数（可以不是整数）乘以当年当地月最低工资标准的6倍给予奖励。</w:t>
      </w:r>
    </w:p>
    <w:p>
      <w:pPr>
        <w:spacing w:line="560" w:lineRule="exact"/>
        <w:ind w:firstLine="602" w:firstLineChars="200"/>
        <w:rPr>
          <w:rFonts w:ascii="仿宋_GB2312" w:hAnsi="仿宋" w:eastAsia="仿宋_GB2312" w:cs="宋体"/>
          <w:b/>
          <w:kern w:val="0"/>
          <w:sz w:val="30"/>
          <w:szCs w:val="30"/>
        </w:rPr>
      </w:pPr>
    </w:p>
    <w:p>
      <w:pPr>
        <w:spacing w:line="560" w:lineRule="exact"/>
        <w:ind w:firstLine="596" w:firstLineChars="198"/>
        <w:rPr>
          <w:rFonts w:ascii="楷体" w:hAnsi="楷体" w:eastAsia="楷体"/>
          <w:b/>
          <w:sz w:val="30"/>
          <w:szCs w:val="30"/>
        </w:rPr>
      </w:pPr>
      <w:r>
        <w:rPr>
          <w:rFonts w:hint="eastAsia" w:ascii="楷体" w:hAnsi="楷体" w:eastAsia="楷体"/>
          <w:b/>
          <w:sz w:val="30"/>
          <w:szCs w:val="30"/>
        </w:rPr>
        <w:t>11.什么是残疾人集中就业单位，国家对残疾人集中就业单位有什么优惠政策？</w:t>
      </w:r>
    </w:p>
    <w:p>
      <w:pPr>
        <w:spacing w:line="56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残疾人集中就业单位是指安置就业的残疾人达到了本单位在职职工总数25%以上，残疾人职工人数不少于10人的用人单位。残疾人集中就业单位安排残疾人就业符合规定条件的，除享受超比例就业奖励政策外，还可享受以下政策：</w:t>
      </w:r>
    </w:p>
    <w:p>
      <w:pPr>
        <w:pStyle w:val="6"/>
        <w:shd w:val="clear" w:color="auto" w:fill="FFFFFF"/>
        <w:spacing w:before="0" w:beforeAutospacing="0" w:after="0" w:afterAutospacing="0" w:line="520" w:lineRule="exact"/>
        <w:ind w:firstLine="480"/>
        <w:rPr>
          <w:rFonts w:ascii="仿宋_GB2312" w:hAnsi="仿宋" w:eastAsia="仿宋_GB2312"/>
          <w:sz w:val="30"/>
          <w:szCs w:val="30"/>
        </w:rPr>
      </w:pPr>
      <w:r>
        <w:rPr>
          <w:rFonts w:hint="eastAsia" w:ascii="仿宋_GB2312" w:hAnsi="仿宋" w:eastAsia="仿宋_GB2312"/>
          <w:sz w:val="30"/>
          <w:szCs w:val="30"/>
        </w:rPr>
        <w:t>（1）增值税。按照《关于促进残疾人就业增值税优惠政策的通知》（财税〔2016〕52号）规定：</w:t>
      </w:r>
    </w:p>
    <w:p>
      <w:pPr>
        <w:pStyle w:val="6"/>
        <w:shd w:val="clear" w:color="auto" w:fill="FFFFFF"/>
        <w:spacing w:before="0" w:beforeAutospacing="0" w:after="0" w:afterAutospacing="0" w:line="520" w:lineRule="exact"/>
        <w:ind w:firstLine="480"/>
        <w:rPr>
          <w:rFonts w:ascii="仿宋_GB2312" w:hAnsi="仿宋" w:eastAsia="仿宋_GB2312"/>
          <w:sz w:val="30"/>
          <w:szCs w:val="30"/>
        </w:rPr>
      </w:pPr>
      <w:r>
        <w:rPr>
          <w:rFonts w:hint="eastAsia" w:ascii="仿宋_GB2312" w:hAnsi="仿宋" w:eastAsia="仿宋_GB2312"/>
          <w:sz w:val="30"/>
          <w:szCs w:val="30"/>
        </w:rPr>
        <w:t>对符合享受税收优惠政策的条件的安置残疾人的单位和个体工商户（以下称纳税人），实行由税务机关按纳税人安置残疾人的人数，限额即征即退增值税的办法。安置的每位残疾人每月可退还的增值税具体限额，由县级以上税务机关根据纳税人所在区县（含县级市、旗，下同）适用的经省（含自治区、直辖市、计划单列市，下同）人民政府批准的月最低工资标准的4倍确定。</w:t>
      </w:r>
    </w:p>
    <w:p>
      <w:pPr>
        <w:spacing w:line="56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(2)企业所得税。根据《中华人民共和国企业所得税法实施条例》第九十六条，企业安置残疾人员的，在按照支付给残疾职工工资据实扣除的基础上，按照支付给残疾职工工资的100%加计扣除。</w:t>
      </w:r>
    </w:p>
    <w:p>
      <w:pPr>
        <w:spacing w:line="56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(3)城镇土地使用税。《关于安置残疾人就业单位城镇土地使用税等政策的通知》（财税〔2010〕121号）规定，对在一个纳税年度内月平均实际安置残疾人就业人数占单位在职职工总数的比例高于25%（含）且实际安置残疾人人数高于10人（含）的单位，可减征或者免征该年度城镇土地使用税。</w:t>
      </w:r>
    </w:p>
    <w:p>
      <w:pPr>
        <w:pStyle w:val="6"/>
        <w:shd w:val="clear" w:color="auto" w:fill="FFFFFF"/>
        <w:spacing w:before="0" w:beforeAutospacing="0" w:after="0" w:afterAutospacing="0" w:line="560" w:lineRule="exact"/>
        <w:ind w:firstLine="480"/>
        <w:rPr>
          <w:rFonts w:ascii="仿宋_GB2312" w:hAnsi="仿宋" w:eastAsia="仿宋_GB2312" w:cs="Tahoma"/>
          <w:b/>
          <w:sz w:val="30"/>
          <w:szCs w:val="30"/>
        </w:rPr>
      </w:pPr>
    </w:p>
    <w:p>
      <w:pPr>
        <w:spacing w:line="560" w:lineRule="exact"/>
        <w:ind w:firstLine="596" w:firstLineChars="198"/>
        <w:rPr>
          <w:rFonts w:ascii="楷体" w:hAnsi="楷体" w:eastAsia="楷体"/>
          <w:b/>
          <w:sz w:val="30"/>
          <w:szCs w:val="30"/>
        </w:rPr>
      </w:pPr>
      <w:r>
        <w:rPr>
          <w:rFonts w:hint="eastAsia" w:ascii="楷体" w:hAnsi="楷体" w:eastAsia="楷体" w:cs="宋体"/>
          <w:b/>
          <w:kern w:val="0"/>
          <w:sz w:val="30"/>
          <w:szCs w:val="30"/>
        </w:rPr>
        <w:t>12.</w:t>
      </w:r>
      <w:r>
        <w:rPr>
          <w:rFonts w:hint="eastAsia" w:ascii="楷体" w:hAnsi="楷体" w:eastAsia="楷体"/>
          <w:b/>
          <w:sz w:val="30"/>
          <w:szCs w:val="30"/>
        </w:rPr>
        <w:t>残疾人辅助性（支持性）就业机构有扶持政策吗？</w:t>
      </w:r>
    </w:p>
    <w:p>
      <w:pPr>
        <w:spacing w:line="560" w:lineRule="exact"/>
        <w:ind w:firstLine="640"/>
        <w:rPr>
          <w:rFonts w:ascii="仿宋_GB2312" w:hAnsi="仿宋" w:eastAsia="仿宋_GB2312" w:cs="仿宋"/>
          <w:sz w:val="30"/>
          <w:szCs w:val="30"/>
        </w:rPr>
      </w:pPr>
      <w:r>
        <w:rPr>
          <w:rFonts w:hint="eastAsia" w:ascii="仿宋_GB2312" w:hAnsi="仿宋" w:eastAsia="仿宋_GB2312" w:cs="仿宋"/>
          <w:bCs/>
          <w:sz w:val="30"/>
          <w:szCs w:val="30"/>
        </w:rPr>
        <w:t>有。按照《关于发展残疾人辅助性就业的实施意见》（湘残联字</w:t>
      </w:r>
      <w:r>
        <w:rPr>
          <w:rFonts w:hint="eastAsia" w:ascii="仿宋_GB2312" w:hAnsi="仿宋" w:eastAsia="仿宋_GB2312" w:cs="仿宋"/>
          <w:sz w:val="30"/>
          <w:szCs w:val="30"/>
        </w:rPr>
        <w:t>〔2016〕3号）和《湖南省残疾人联合会关于申报辅助性（支持性）就业示范机构的通知》（</w:t>
      </w:r>
      <w:r>
        <w:rPr>
          <w:rFonts w:hint="eastAsia" w:ascii="仿宋_GB2312" w:hAnsi="仿宋" w:eastAsia="仿宋_GB2312" w:cs="仿宋"/>
          <w:bCs/>
          <w:sz w:val="30"/>
          <w:szCs w:val="30"/>
        </w:rPr>
        <w:t>湘残教就字</w:t>
      </w:r>
      <w:r>
        <w:rPr>
          <w:rFonts w:hint="eastAsia" w:ascii="仿宋_GB2312" w:hAnsi="仿宋" w:eastAsia="仿宋_GB2312" w:cs="仿宋"/>
          <w:sz w:val="30"/>
          <w:szCs w:val="30"/>
        </w:rPr>
        <w:t>〔2019〕22号）等规定执行。</w:t>
      </w:r>
    </w:p>
    <w:p>
      <w:pPr>
        <w:spacing w:line="560" w:lineRule="exact"/>
        <w:ind w:firstLine="640"/>
        <w:rPr>
          <w:rFonts w:ascii="仿宋_GB2312" w:hAnsi="仿宋" w:eastAsia="仿宋_GB2312" w:cs="仿宋"/>
          <w:sz w:val="30"/>
          <w:szCs w:val="30"/>
        </w:rPr>
      </w:pPr>
    </w:p>
    <w:p>
      <w:pPr>
        <w:spacing w:line="560" w:lineRule="exact"/>
        <w:ind w:firstLine="596" w:firstLineChars="198"/>
        <w:rPr>
          <w:rFonts w:ascii="楷体" w:hAnsi="楷体" w:eastAsia="楷体"/>
          <w:sz w:val="30"/>
          <w:szCs w:val="30"/>
        </w:rPr>
      </w:pPr>
      <w:r>
        <w:rPr>
          <w:rFonts w:hint="eastAsia" w:ascii="楷体" w:hAnsi="楷体" w:eastAsia="楷体"/>
          <w:b/>
          <w:sz w:val="30"/>
          <w:szCs w:val="30"/>
        </w:rPr>
        <w:t>13.如何申请认定为残疾人就业示范基地，有什么补贴政策</w:t>
      </w:r>
      <w:r>
        <w:rPr>
          <w:rFonts w:hint="eastAsia" w:ascii="楷体" w:hAnsi="楷体" w:eastAsia="楷体"/>
          <w:sz w:val="30"/>
          <w:szCs w:val="30"/>
        </w:rPr>
        <w:t>？</w:t>
      </w:r>
    </w:p>
    <w:p>
      <w:pPr>
        <w:spacing w:line="56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（1）基地认定按照自愿申报的方式进行。符合条件的企业、事业单位、民办非企业单位或其他非法人组织可以向所在区县（市）残联提出申请。</w:t>
      </w:r>
    </w:p>
    <w:p>
      <w:pPr>
        <w:spacing w:line="56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2）县级示范基地由同级残联、财政部门认定；市级示范基地由县级残联、财政部门提出意见，报市残联和市财政局认定；省级示范基地由县级残联、财政部门提出意见，经市残联、市财政局审核，报省残联、省财政厅认定。</w:t>
      </w:r>
    </w:p>
    <w:p>
      <w:pPr>
        <w:spacing w:line="56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（3）上一级示范基地，必须从认定满一年的下一级示范基地中产生。</w:t>
      </w:r>
    </w:p>
    <w:p>
      <w:pPr>
        <w:spacing w:line="56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关于印发《“点亮万家灯火”托底帮扶残疾人就业行动实施方案》的通知（湘残联字〔2020〕7号）规定，用人单位安排残疾人就业比例连续三年超过25%的残疾人就业示范基地，按县级基地6万、市级基地14万、省级基地30万元的标准由同级财政给予一次性改造和支持性服务费用补助，在获得高级次补助资金时，已享受的补助资金相应抵扣，所需资金从残疾人就业保障金中列支。可以申请认定为残疾人就业示范基地。</w:t>
      </w:r>
    </w:p>
    <w:p>
      <w:pPr>
        <w:ind w:firstLine="555"/>
        <w:rPr>
          <w:rFonts w:ascii="仿宋_GB2312" w:hAnsi="黑体" w:eastAsia="仿宋_GB2312"/>
          <w:sz w:val="30"/>
          <w:szCs w:val="30"/>
        </w:rPr>
      </w:pPr>
      <w:r>
        <w:rPr>
          <w:rFonts w:hint="eastAsia" w:ascii="仿宋_GB2312" w:hAnsi="黑体" w:eastAsia="仿宋_GB2312"/>
          <w:sz w:val="30"/>
          <w:szCs w:val="30"/>
        </w:rPr>
        <w:t>具体政策可向所在地的县级残联咨询。</w:t>
      </w:r>
    </w:p>
    <w:p>
      <w:pPr>
        <w:rPr>
          <w:rFonts w:ascii="楷体" w:hAnsi="楷体" w:eastAsia="楷体"/>
          <w:b/>
          <w:sz w:val="30"/>
          <w:szCs w:val="30"/>
        </w:rPr>
      </w:pPr>
    </w:p>
    <w:p>
      <w:pPr>
        <w:ind w:firstLine="602" w:firstLineChars="200"/>
        <w:rPr>
          <w:rFonts w:ascii="楷体" w:hAnsi="楷体" w:eastAsia="楷体"/>
          <w:b/>
          <w:sz w:val="30"/>
          <w:szCs w:val="30"/>
        </w:rPr>
      </w:pPr>
      <w:r>
        <w:rPr>
          <w:rFonts w:hint="eastAsia" w:ascii="楷体" w:hAnsi="楷体" w:eastAsia="楷体"/>
          <w:b/>
          <w:sz w:val="30"/>
          <w:szCs w:val="30"/>
        </w:rPr>
        <w:t>14.残疾人福利性单位能享受哪些政府采购优先政策？</w:t>
      </w:r>
    </w:p>
    <w:p>
      <w:pPr>
        <w:ind w:firstLine="600" w:firstLineChars="200"/>
      </w:pPr>
      <w:r>
        <w:rPr>
          <w:rFonts w:hint="eastAsia" w:ascii="仿宋_GB2312" w:eastAsia="仿宋_GB2312"/>
          <w:sz w:val="30"/>
          <w:szCs w:val="30"/>
        </w:rPr>
        <w:t>关于印发《“点亮万家灯火”托底帮扶残疾人就业行动实施方案》的通知（湘残联字〔2020〕7号）规定，湖南省政府采购电子卖场设立残疾人福利性单位、辅助性就业机构产品专栏，鼓励采购人优先采购专栏产品。残联系统内政府采购项目，专栏有同类产品且能满足需求的，应当从专栏产品中采购。对非专门面向中小企业的政府采购项目，采购人应当给予专栏产品6%-10%的价格折扣评审优惠。对采购人采购专栏产品，各级财政部门优先审批单一来源、竞争性谈判、询价、竞争性磋商等非公开招标方式。</w:t>
      </w:r>
    </w:p>
    <w:p/>
    <w:p>
      <w:pPr>
        <w:spacing w:line="560" w:lineRule="exact"/>
        <w:ind w:firstLine="596" w:firstLineChars="198"/>
        <w:rPr>
          <w:rFonts w:ascii="楷体" w:hAnsi="楷体" w:eastAsia="楷体"/>
          <w:b/>
          <w:sz w:val="30"/>
          <w:szCs w:val="30"/>
        </w:rPr>
      </w:pPr>
      <w:r>
        <w:rPr>
          <w:rFonts w:hint="eastAsia" w:ascii="楷体" w:hAnsi="楷体" w:eastAsia="楷体"/>
          <w:b/>
          <w:sz w:val="30"/>
          <w:szCs w:val="30"/>
        </w:rPr>
        <w:t>15.政府公益性岗位安置残疾人就业有哪些规定？</w:t>
      </w:r>
    </w:p>
    <w:p>
      <w:pPr>
        <w:ind w:firstLine="600" w:firstLineChars="200"/>
        <w:rPr>
          <w:rFonts w:ascii="仿宋_GB2312" w:eastAsia="仿宋_GB2312"/>
          <w:sz w:val="30"/>
          <w:szCs w:val="30"/>
        </w:rPr>
      </w:pPr>
      <w:r>
        <w:rPr>
          <w:rFonts w:hint="eastAsia" w:ascii="仿宋_GB2312" w:eastAsia="仿宋_GB2312"/>
          <w:sz w:val="30"/>
          <w:szCs w:val="30"/>
        </w:rPr>
        <w:t>《湖南省残疾人扶助办法》（省政府令第233号）规定“县级以上人民政府应当在城市环境卫生、公共停车场、报刊信息（公用电话）亭、收费公厕等服务行业的公益性岗位中，应安排不少于10%的岗位供残疾人就业”。</w:t>
      </w:r>
    </w:p>
    <w:p>
      <w:pPr>
        <w:ind w:firstLine="602" w:firstLineChars="200"/>
        <w:rPr>
          <w:rFonts w:ascii="仿宋_GB2312" w:eastAsia="仿宋_GB2312"/>
          <w:b/>
          <w:sz w:val="30"/>
          <w:szCs w:val="30"/>
        </w:rPr>
      </w:pPr>
    </w:p>
    <w:p>
      <w:pPr>
        <w:spacing w:line="560" w:lineRule="exact"/>
        <w:ind w:firstLine="599" w:firstLineChars="199"/>
        <w:rPr>
          <w:rFonts w:ascii="楷体" w:hAnsi="楷体" w:eastAsia="楷体"/>
          <w:b/>
          <w:sz w:val="30"/>
          <w:szCs w:val="30"/>
        </w:rPr>
      </w:pPr>
      <w:r>
        <w:rPr>
          <w:rFonts w:hint="eastAsia" w:ascii="楷体" w:hAnsi="楷体" w:eastAsia="楷体"/>
          <w:b/>
          <w:sz w:val="30"/>
          <w:szCs w:val="30"/>
        </w:rPr>
        <w:t>16.用人单位在安排使用残疾员工中遇到困惑，可否寻求残疾人就业服务机构帮助？</w:t>
      </w:r>
    </w:p>
    <w:p>
      <w:pPr>
        <w:spacing w:line="560" w:lineRule="exact"/>
        <w:ind w:firstLine="600" w:firstLineChars="200"/>
        <w:rPr>
          <w:rFonts w:ascii="仿宋_GB2312" w:eastAsia="仿宋_GB2312" w:cs="宋体"/>
          <w:b/>
          <w:bCs/>
          <w:i/>
          <w:iCs/>
          <w:kern w:val="0"/>
          <w:sz w:val="30"/>
          <w:szCs w:val="30"/>
        </w:rPr>
      </w:pPr>
      <w:r>
        <w:rPr>
          <w:rFonts w:hint="eastAsia" w:ascii="仿宋_GB2312" w:hAnsi="仿宋" w:eastAsia="仿宋_GB2312" w:cs="宋体"/>
          <w:kern w:val="0"/>
          <w:sz w:val="30"/>
          <w:szCs w:val="30"/>
        </w:rPr>
        <w:t>可以。各级残疾人就业服务机构有责任为用人单位提供政策咨询、问题解答等相关服务。</w:t>
      </w:r>
    </w:p>
    <w:p>
      <w:pPr>
        <w:ind w:firstLine="600" w:firstLineChars="200"/>
        <w:rPr>
          <w:rFonts w:ascii="仿宋_GB2312" w:eastAsia="仿宋_GB2312"/>
          <w:sz w:val="30"/>
          <w:szCs w:val="30"/>
        </w:rPr>
      </w:pPr>
    </w:p>
    <w:p>
      <w:pPr>
        <w:ind w:firstLine="600" w:firstLineChars="200"/>
        <w:rPr>
          <w:rFonts w:ascii="仿宋_GB2312" w:eastAsia="仿宋_GB2312"/>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DE0"/>
    <w:rsid w:val="00000147"/>
    <w:rsid w:val="00000CC4"/>
    <w:rsid w:val="0000102D"/>
    <w:rsid w:val="0000260B"/>
    <w:rsid w:val="00002A6A"/>
    <w:rsid w:val="00002FF6"/>
    <w:rsid w:val="00004D40"/>
    <w:rsid w:val="0000537C"/>
    <w:rsid w:val="00010CB2"/>
    <w:rsid w:val="000140DF"/>
    <w:rsid w:val="00015E34"/>
    <w:rsid w:val="00020358"/>
    <w:rsid w:val="00021715"/>
    <w:rsid w:val="000248B9"/>
    <w:rsid w:val="000259B1"/>
    <w:rsid w:val="00027A7F"/>
    <w:rsid w:val="000303B6"/>
    <w:rsid w:val="000347CB"/>
    <w:rsid w:val="00036744"/>
    <w:rsid w:val="00040D77"/>
    <w:rsid w:val="00042372"/>
    <w:rsid w:val="00042EDA"/>
    <w:rsid w:val="000430D5"/>
    <w:rsid w:val="000432C8"/>
    <w:rsid w:val="000460E1"/>
    <w:rsid w:val="00046CA1"/>
    <w:rsid w:val="00047762"/>
    <w:rsid w:val="00050A40"/>
    <w:rsid w:val="00053CE2"/>
    <w:rsid w:val="00054798"/>
    <w:rsid w:val="00055B60"/>
    <w:rsid w:val="0005698F"/>
    <w:rsid w:val="000571FB"/>
    <w:rsid w:val="00057F0C"/>
    <w:rsid w:val="00061D7B"/>
    <w:rsid w:val="0006378C"/>
    <w:rsid w:val="00064292"/>
    <w:rsid w:val="00064C03"/>
    <w:rsid w:val="00064C57"/>
    <w:rsid w:val="00066546"/>
    <w:rsid w:val="000666C1"/>
    <w:rsid w:val="000677AC"/>
    <w:rsid w:val="000711AB"/>
    <w:rsid w:val="00071380"/>
    <w:rsid w:val="00071AB9"/>
    <w:rsid w:val="00074092"/>
    <w:rsid w:val="00074886"/>
    <w:rsid w:val="00074DB8"/>
    <w:rsid w:val="0007725A"/>
    <w:rsid w:val="00082071"/>
    <w:rsid w:val="0008290A"/>
    <w:rsid w:val="00083F42"/>
    <w:rsid w:val="00085461"/>
    <w:rsid w:val="000863EB"/>
    <w:rsid w:val="0008667A"/>
    <w:rsid w:val="000877AF"/>
    <w:rsid w:val="00087DC9"/>
    <w:rsid w:val="0009092A"/>
    <w:rsid w:val="00091775"/>
    <w:rsid w:val="00091C34"/>
    <w:rsid w:val="00092D59"/>
    <w:rsid w:val="0009342F"/>
    <w:rsid w:val="00093FF5"/>
    <w:rsid w:val="00094F6C"/>
    <w:rsid w:val="000A0C83"/>
    <w:rsid w:val="000A124D"/>
    <w:rsid w:val="000A2C82"/>
    <w:rsid w:val="000A3D2C"/>
    <w:rsid w:val="000A6EBB"/>
    <w:rsid w:val="000A7700"/>
    <w:rsid w:val="000A791F"/>
    <w:rsid w:val="000B1DC6"/>
    <w:rsid w:val="000B323E"/>
    <w:rsid w:val="000B47FF"/>
    <w:rsid w:val="000B66B3"/>
    <w:rsid w:val="000B780F"/>
    <w:rsid w:val="000C0170"/>
    <w:rsid w:val="000C14C2"/>
    <w:rsid w:val="000C1748"/>
    <w:rsid w:val="000C482A"/>
    <w:rsid w:val="000C4DE8"/>
    <w:rsid w:val="000C68AC"/>
    <w:rsid w:val="000C759A"/>
    <w:rsid w:val="000C77A4"/>
    <w:rsid w:val="000D45AB"/>
    <w:rsid w:val="000D47C7"/>
    <w:rsid w:val="000D7FC8"/>
    <w:rsid w:val="000E19F9"/>
    <w:rsid w:val="000E2C7A"/>
    <w:rsid w:val="000E351F"/>
    <w:rsid w:val="000E698D"/>
    <w:rsid w:val="000E704B"/>
    <w:rsid w:val="000F000A"/>
    <w:rsid w:val="000F04A0"/>
    <w:rsid w:val="000F0EF7"/>
    <w:rsid w:val="000F11FB"/>
    <w:rsid w:val="000F1E1B"/>
    <w:rsid w:val="000F4D15"/>
    <w:rsid w:val="000F7673"/>
    <w:rsid w:val="00100717"/>
    <w:rsid w:val="001024A9"/>
    <w:rsid w:val="00102C92"/>
    <w:rsid w:val="001032B0"/>
    <w:rsid w:val="00103CC3"/>
    <w:rsid w:val="001052AF"/>
    <w:rsid w:val="00105F94"/>
    <w:rsid w:val="00106BF8"/>
    <w:rsid w:val="00110D02"/>
    <w:rsid w:val="00112E18"/>
    <w:rsid w:val="00113F58"/>
    <w:rsid w:val="00117339"/>
    <w:rsid w:val="00117580"/>
    <w:rsid w:val="00120CEB"/>
    <w:rsid w:val="00120F28"/>
    <w:rsid w:val="00120FE8"/>
    <w:rsid w:val="00123AE2"/>
    <w:rsid w:val="001248A0"/>
    <w:rsid w:val="001250B0"/>
    <w:rsid w:val="00127B79"/>
    <w:rsid w:val="00127D48"/>
    <w:rsid w:val="001325BB"/>
    <w:rsid w:val="00132FBB"/>
    <w:rsid w:val="001345B4"/>
    <w:rsid w:val="00136C20"/>
    <w:rsid w:val="00137E22"/>
    <w:rsid w:val="0014018D"/>
    <w:rsid w:val="001409F1"/>
    <w:rsid w:val="00140E23"/>
    <w:rsid w:val="001419E8"/>
    <w:rsid w:val="0014279D"/>
    <w:rsid w:val="001428C7"/>
    <w:rsid w:val="001428EF"/>
    <w:rsid w:val="00143227"/>
    <w:rsid w:val="001457C4"/>
    <w:rsid w:val="00145BB0"/>
    <w:rsid w:val="001464A9"/>
    <w:rsid w:val="00147BA3"/>
    <w:rsid w:val="001516B7"/>
    <w:rsid w:val="00152617"/>
    <w:rsid w:val="00152D4A"/>
    <w:rsid w:val="00152F48"/>
    <w:rsid w:val="0015304E"/>
    <w:rsid w:val="00154513"/>
    <w:rsid w:val="001606D3"/>
    <w:rsid w:val="001610A9"/>
    <w:rsid w:val="00161606"/>
    <w:rsid w:val="00161CB5"/>
    <w:rsid w:val="00163A9D"/>
    <w:rsid w:val="00163D30"/>
    <w:rsid w:val="001641B5"/>
    <w:rsid w:val="00166870"/>
    <w:rsid w:val="00167562"/>
    <w:rsid w:val="00180B37"/>
    <w:rsid w:val="00184EEA"/>
    <w:rsid w:val="00187A80"/>
    <w:rsid w:val="0019038A"/>
    <w:rsid w:val="00190AED"/>
    <w:rsid w:val="00191FD8"/>
    <w:rsid w:val="001945BB"/>
    <w:rsid w:val="00194B24"/>
    <w:rsid w:val="001972AE"/>
    <w:rsid w:val="0019765A"/>
    <w:rsid w:val="001A0CC9"/>
    <w:rsid w:val="001A1096"/>
    <w:rsid w:val="001A1AC6"/>
    <w:rsid w:val="001A29E4"/>
    <w:rsid w:val="001A324B"/>
    <w:rsid w:val="001A3B0E"/>
    <w:rsid w:val="001A3D94"/>
    <w:rsid w:val="001A4FA0"/>
    <w:rsid w:val="001A62C4"/>
    <w:rsid w:val="001A631E"/>
    <w:rsid w:val="001B246B"/>
    <w:rsid w:val="001B24D1"/>
    <w:rsid w:val="001B3881"/>
    <w:rsid w:val="001B3B2B"/>
    <w:rsid w:val="001B3BA6"/>
    <w:rsid w:val="001B3D2F"/>
    <w:rsid w:val="001B40CA"/>
    <w:rsid w:val="001B60E1"/>
    <w:rsid w:val="001B6AA6"/>
    <w:rsid w:val="001B6F0F"/>
    <w:rsid w:val="001B7415"/>
    <w:rsid w:val="001C0165"/>
    <w:rsid w:val="001C125A"/>
    <w:rsid w:val="001C263D"/>
    <w:rsid w:val="001C2981"/>
    <w:rsid w:val="001C715E"/>
    <w:rsid w:val="001D297E"/>
    <w:rsid w:val="001D73C0"/>
    <w:rsid w:val="001E24E5"/>
    <w:rsid w:val="001E287F"/>
    <w:rsid w:val="001E35D6"/>
    <w:rsid w:val="001E3A1F"/>
    <w:rsid w:val="001E4707"/>
    <w:rsid w:val="001E4914"/>
    <w:rsid w:val="001E5FDF"/>
    <w:rsid w:val="001E624E"/>
    <w:rsid w:val="001E6D22"/>
    <w:rsid w:val="001E7C0D"/>
    <w:rsid w:val="001F5726"/>
    <w:rsid w:val="001F5B12"/>
    <w:rsid w:val="00202B87"/>
    <w:rsid w:val="00203D36"/>
    <w:rsid w:val="00206B8E"/>
    <w:rsid w:val="0020774E"/>
    <w:rsid w:val="00210937"/>
    <w:rsid w:val="00211EE1"/>
    <w:rsid w:val="00212A7F"/>
    <w:rsid w:val="002150CE"/>
    <w:rsid w:val="00217EE0"/>
    <w:rsid w:val="00222E5E"/>
    <w:rsid w:val="0022367B"/>
    <w:rsid w:val="00224F0C"/>
    <w:rsid w:val="002252F0"/>
    <w:rsid w:val="002276AE"/>
    <w:rsid w:val="00230CF4"/>
    <w:rsid w:val="00231260"/>
    <w:rsid w:val="0023199B"/>
    <w:rsid w:val="002322F4"/>
    <w:rsid w:val="00233A13"/>
    <w:rsid w:val="00233F0B"/>
    <w:rsid w:val="00234AD7"/>
    <w:rsid w:val="00234E94"/>
    <w:rsid w:val="00235C40"/>
    <w:rsid w:val="00235C65"/>
    <w:rsid w:val="00235D8E"/>
    <w:rsid w:val="00237B5A"/>
    <w:rsid w:val="00237DDD"/>
    <w:rsid w:val="0024041D"/>
    <w:rsid w:val="00241FF6"/>
    <w:rsid w:val="0024354A"/>
    <w:rsid w:val="00243921"/>
    <w:rsid w:val="002439D3"/>
    <w:rsid w:val="002464CB"/>
    <w:rsid w:val="0024733E"/>
    <w:rsid w:val="002474F5"/>
    <w:rsid w:val="002575F8"/>
    <w:rsid w:val="00260391"/>
    <w:rsid w:val="0026091F"/>
    <w:rsid w:val="00265C88"/>
    <w:rsid w:val="00266D93"/>
    <w:rsid w:val="002705CD"/>
    <w:rsid w:val="00273431"/>
    <w:rsid w:val="0027455B"/>
    <w:rsid w:val="00274D3F"/>
    <w:rsid w:val="002762ED"/>
    <w:rsid w:val="00276D62"/>
    <w:rsid w:val="00277B0D"/>
    <w:rsid w:val="00280DA1"/>
    <w:rsid w:val="002815F0"/>
    <w:rsid w:val="00281E56"/>
    <w:rsid w:val="002821D1"/>
    <w:rsid w:val="00282273"/>
    <w:rsid w:val="0028441A"/>
    <w:rsid w:val="00286914"/>
    <w:rsid w:val="00287475"/>
    <w:rsid w:val="0028761A"/>
    <w:rsid w:val="002879A0"/>
    <w:rsid w:val="002902C3"/>
    <w:rsid w:val="002907C2"/>
    <w:rsid w:val="00292076"/>
    <w:rsid w:val="0029309C"/>
    <w:rsid w:val="002933A5"/>
    <w:rsid w:val="00297682"/>
    <w:rsid w:val="00297774"/>
    <w:rsid w:val="002A1A64"/>
    <w:rsid w:val="002A4A1A"/>
    <w:rsid w:val="002A4E2E"/>
    <w:rsid w:val="002A5513"/>
    <w:rsid w:val="002A6138"/>
    <w:rsid w:val="002A6171"/>
    <w:rsid w:val="002A628C"/>
    <w:rsid w:val="002A79CE"/>
    <w:rsid w:val="002B2FDC"/>
    <w:rsid w:val="002B3DB4"/>
    <w:rsid w:val="002B51BA"/>
    <w:rsid w:val="002B6370"/>
    <w:rsid w:val="002B6663"/>
    <w:rsid w:val="002B6D44"/>
    <w:rsid w:val="002B76C8"/>
    <w:rsid w:val="002B7BD7"/>
    <w:rsid w:val="002C073A"/>
    <w:rsid w:val="002C09A4"/>
    <w:rsid w:val="002C4C95"/>
    <w:rsid w:val="002C555A"/>
    <w:rsid w:val="002C56FE"/>
    <w:rsid w:val="002C6202"/>
    <w:rsid w:val="002C70CC"/>
    <w:rsid w:val="002D0AAC"/>
    <w:rsid w:val="002D1901"/>
    <w:rsid w:val="002D1CD3"/>
    <w:rsid w:val="002D3811"/>
    <w:rsid w:val="002D3860"/>
    <w:rsid w:val="002D3D31"/>
    <w:rsid w:val="002D4D9A"/>
    <w:rsid w:val="002D7893"/>
    <w:rsid w:val="002E18F5"/>
    <w:rsid w:val="002E2086"/>
    <w:rsid w:val="002E2E34"/>
    <w:rsid w:val="002E3177"/>
    <w:rsid w:val="002E3E71"/>
    <w:rsid w:val="002E5612"/>
    <w:rsid w:val="002F01AE"/>
    <w:rsid w:val="002F0963"/>
    <w:rsid w:val="002F2016"/>
    <w:rsid w:val="002F20FD"/>
    <w:rsid w:val="002F2DBD"/>
    <w:rsid w:val="002F430E"/>
    <w:rsid w:val="002F5878"/>
    <w:rsid w:val="002F615E"/>
    <w:rsid w:val="002F6B52"/>
    <w:rsid w:val="002F73AE"/>
    <w:rsid w:val="00301E5A"/>
    <w:rsid w:val="003049F6"/>
    <w:rsid w:val="00304C61"/>
    <w:rsid w:val="0030593B"/>
    <w:rsid w:val="00305B4D"/>
    <w:rsid w:val="003125EF"/>
    <w:rsid w:val="00312CDD"/>
    <w:rsid w:val="00312E95"/>
    <w:rsid w:val="00315455"/>
    <w:rsid w:val="00316E05"/>
    <w:rsid w:val="00317304"/>
    <w:rsid w:val="00317952"/>
    <w:rsid w:val="0032278A"/>
    <w:rsid w:val="00322EDD"/>
    <w:rsid w:val="003238B7"/>
    <w:rsid w:val="00325A79"/>
    <w:rsid w:val="00326B96"/>
    <w:rsid w:val="00327569"/>
    <w:rsid w:val="00327691"/>
    <w:rsid w:val="00332F4A"/>
    <w:rsid w:val="0033391C"/>
    <w:rsid w:val="0033426E"/>
    <w:rsid w:val="003364F5"/>
    <w:rsid w:val="00337D83"/>
    <w:rsid w:val="00340586"/>
    <w:rsid w:val="00340D0C"/>
    <w:rsid w:val="003427A0"/>
    <w:rsid w:val="003438AB"/>
    <w:rsid w:val="00344983"/>
    <w:rsid w:val="00344B31"/>
    <w:rsid w:val="00344ECE"/>
    <w:rsid w:val="00345023"/>
    <w:rsid w:val="003451C7"/>
    <w:rsid w:val="003453C6"/>
    <w:rsid w:val="00345656"/>
    <w:rsid w:val="00347B06"/>
    <w:rsid w:val="003507A5"/>
    <w:rsid w:val="0035112D"/>
    <w:rsid w:val="00352253"/>
    <w:rsid w:val="00352277"/>
    <w:rsid w:val="00352F3F"/>
    <w:rsid w:val="0035392D"/>
    <w:rsid w:val="00353DD0"/>
    <w:rsid w:val="00354E88"/>
    <w:rsid w:val="00355B3E"/>
    <w:rsid w:val="00357FFD"/>
    <w:rsid w:val="00361157"/>
    <w:rsid w:val="00362ED3"/>
    <w:rsid w:val="00362F08"/>
    <w:rsid w:val="00366F8E"/>
    <w:rsid w:val="003676E9"/>
    <w:rsid w:val="0037123D"/>
    <w:rsid w:val="00372E84"/>
    <w:rsid w:val="00374150"/>
    <w:rsid w:val="00377134"/>
    <w:rsid w:val="003779E3"/>
    <w:rsid w:val="00381BE9"/>
    <w:rsid w:val="003828A9"/>
    <w:rsid w:val="003837E4"/>
    <w:rsid w:val="0038510C"/>
    <w:rsid w:val="0038591E"/>
    <w:rsid w:val="00385D8D"/>
    <w:rsid w:val="00385F2C"/>
    <w:rsid w:val="00390836"/>
    <w:rsid w:val="00391CA6"/>
    <w:rsid w:val="00393D56"/>
    <w:rsid w:val="00395298"/>
    <w:rsid w:val="00395CFB"/>
    <w:rsid w:val="00395E2C"/>
    <w:rsid w:val="0039796A"/>
    <w:rsid w:val="00397E53"/>
    <w:rsid w:val="003A347D"/>
    <w:rsid w:val="003A51DC"/>
    <w:rsid w:val="003A5289"/>
    <w:rsid w:val="003A56DE"/>
    <w:rsid w:val="003A64E0"/>
    <w:rsid w:val="003B056E"/>
    <w:rsid w:val="003B16AA"/>
    <w:rsid w:val="003B1877"/>
    <w:rsid w:val="003B256F"/>
    <w:rsid w:val="003B2609"/>
    <w:rsid w:val="003B5B21"/>
    <w:rsid w:val="003B685B"/>
    <w:rsid w:val="003B6E58"/>
    <w:rsid w:val="003C1E41"/>
    <w:rsid w:val="003C5BE8"/>
    <w:rsid w:val="003C5F23"/>
    <w:rsid w:val="003D0376"/>
    <w:rsid w:val="003D16AF"/>
    <w:rsid w:val="003D458E"/>
    <w:rsid w:val="003D4DB0"/>
    <w:rsid w:val="003D6243"/>
    <w:rsid w:val="003D6B40"/>
    <w:rsid w:val="003E083E"/>
    <w:rsid w:val="003E18FD"/>
    <w:rsid w:val="003E393B"/>
    <w:rsid w:val="003E6EDC"/>
    <w:rsid w:val="003F0904"/>
    <w:rsid w:val="003F4377"/>
    <w:rsid w:val="003F45F8"/>
    <w:rsid w:val="003F58C0"/>
    <w:rsid w:val="003F5FDD"/>
    <w:rsid w:val="003F63E0"/>
    <w:rsid w:val="003F7277"/>
    <w:rsid w:val="00400376"/>
    <w:rsid w:val="00400581"/>
    <w:rsid w:val="004011AD"/>
    <w:rsid w:val="00405CB0"/>
    <w:rsid w:val="004067D6"/>
    <w:rsid w:val="004072A5"/>
    <w:rsid w:val="00410121"/>
    <w:rsid w:val="00410232"/>
    <w:rsid w:val="00411F11"/>
    <w:rsid w:val="004141D8"/>
    <w:rsid w:val="00414751"/>
    <w:rsid w:val="0041549D"/>
    <w:rsid w:val="00415B14"/>
    <w:rsid w:val="00416853"/>
    <w:rsid w:val="00416E1C"/>
    <w:rsid w:val="00417377"/>
    <w:rsid w:val="004176D6"/>
    <w:rsid w:val="00417DD1"/>
    <w:rsid w:val="004219E3"/>
    <w:rsid w:val="004222A7"/>
    <w:rsid w:val="00422BE5"/>
    <w:rsid w:val="0042772C"/>
    <w:rsid w:val="00430FFE"/>
    <w:rsid w:val="00431765"/>
    <w:rsid w:val="004337C0"/>
    <w:rsid w:val="00433E8E"/>
    <w:rsid w:val="00435521"/>
    <w:rsid w:val="00436725"/>
    <w:rsid w:val="00437021"/>
    <w:rsid w:val="004409C7"/>
    <w:rsid w:val="00441559"/>
    <w:rsid w:val="0044175C"/>
    <w:rsid w:val="00442C6B"/>
    <w:rsid w:val="00443B89"/>
    <w:rsid w:val="00444CF7"/>
    <w:rsid w:val="00447340"/>
    <w:rsid w:val="00451436"/>
    <w:rsid w:val="004522B3"/>
    <w:rsid w:val="004571E6"/>
    <w:rsid w:val="00461E0C"/>
    <w:rsid w:val="004630DE"/>
    <w:rsid w:val="00463817"/>
    <w:rsid w:val="0046572D"/>
    <w:rsid w:val="00466231"/>
    <w:rsid w:val="0047003C"/>
    <w:rsid w:val="00470267"/>
    <w:rsid w:val="00470AE7"/>
    <w:rsid w:val="00471964"/>
    <w:rsid w:val="00471B00"/>
    <w:rsid w:val="00471C77"/>
    <w:rsid w:val="0047626A"/>
    <w:rsid w:val="00480001"/>
    <w:rsid w:val="0048128F"/>
    <w:rsid w:val="00484A14"/>
    <w:rsid w:val="00486AB7"/>
    <w:rsid w:val="0048728D"/>
    <w:rsid w:val="00487447"/>
    <w:rsid w:val="00487F9D"/>
    <w:rsid w:val="00490FC6"/>
    <w:rsid w:val="004919E3"/>
    <w:rsid w:val="004927C5"/>
    <w:rsid w:val="00492901"/>
    <w:rsid w:val="004931C3"/>
    <w:rsid w:val="00493C1E"/>
    <w:rsid w:val="00495052"/>
    <w:rsid w:val="00497FF0"/>
    <w:rsid w:val="004A1D43"/>
    <w:rsid w:val="004A217D"/>
    <w:rsid w:val="004A28D6"/>
    <w:rsid w:val="004A2984"/>
    <w:rsid w:val="004A2F5F"/>
    <w:rsid w:val="004A37EB"/>
    <w:rsid w:val="004A5ADB"/>
    <w:rsid w:val="004A5FE7"/>
    <w:rsid w:val="004B0E3F"/>
    <w:rsid w:val="004B1510"/>
    <w:rsid w:val="004B2399"/>
    <w:rsid w:val="004B46FD"/>
    <w:rsid w:val="004B5086"/>
    <w:rsid w:val="004B530C"/>
    <w:rsid w:val="004B7111"/>
    <w:rsid w:val="004C0A74"/>
    <w:rsid w:val="004C14C5"/>
    <w:rsid w:val="004C2708"/>
    <w:rsid w:val="004C3B03"/>
    <w:rsid w:val="004C575A"/>
    <w:rsid w:val="004C7433"/>
    <w:rsid w:val="004C7FB9"/>
    <w:rsid w:val="004D0975"/>
    <w:rsid w:val="004D34ED"/>
    <w:rsid w:val="004D4526"/>
    <w:rsid w:val="004D5C7F"/>
    <w:rsid w:val="004D784A"/>
    <w:rsid w:val="004E1209"/>
    <w:rsid w:val="004E2758"/>
    <w:rsid w:val="004E588F"/>
    <w:rsid w:val="004E6F96"/>
    <w:rsid w:val="004F09C4"/>
    <w:rsid w:val="004F1E53"/>
    <w:rsid w:val="004F28DF"/>
    <w:rsid w:val="004F2FED"/>
    <w:rsid w:val="004F4863"/>
    <w:rsid w:val="004F495A"/>
    <w:rsid w:val="004F5D10"/>
    <w:rsid w:val="004F7637"/>
    <w:rsid w:val="004F7FA6"/>
    <w:rsid w:val="0050070A"/>
    <w:rsid w:val="00500C3D"/>
    <w:rsid w:val="00500E20"/>
    <w:rsid w:val="005011C2"/>
    <w:rsid w:val="0050158C"/>
    <w:rsid w:val="0050271D"/>
    <w:rsid w:val="00503901"/>
    <w:rsid w:val="00503C03"/>
    <w:rsid w:val="00504290"/>
    <w:rsid w:val="005042B2"/>
    <w:rsid w:val="005058C6"/>
    <w:rsid w:val="00506127"/>
    <w:rsid w:val="00507B47"/>
    <w:rsid w:val="00510A9B"/>
    <w:rsid w:val="005120EE"/>
    <w:rsid w:val="005122B3"/>
    <w:rsid w:val="005124D2"/>
    <w:rsid w:val="00512554"/>
    <w:rsid w:val="005125F2"/>
    <w:rsid w:val="00514862"/>
    <w:rsid w:val="00515492"/>
    <w:rsid w:val="005159DE"/>
    <w:rsid w:val="00516306"/>
    <w:rsid w:val="005166FE"/>
    <w:rsid w:val="005168AD"/>
    <w:rsid w:val="00517522"/>
    <w:rsid w:val="0052141E"/>
    <w:rsid w:val="00522BFB"/>
    <w:rsid w:val="00524033"/>
    <w:rsid w:val="005256B1"/>
    <w:rsid w:val="00526D81"/>
    <w:rsid w:val="0052710B"/>
    <w:rsid w:val="00527C17"/>
    <w:rsid w:val="00527E1B"/>
    <w:rsid w:val="00530C4F"/>
    <w:rsid w:val="00532A3B"/>
    <w:rsid w:val="00533522"/>
    <w:rsid w:val="00534143"/>
    <w:rsid w:val="005344F1"/>
    <w:rsid w:val="005349EA"/>
    <w:rsid w:val="005351C9"/>
    <w:rsid w:val="00535DA1"/>
    <w:rsid w:val="0053681C"/>
    <w:rsid w:val="005372AB"/>
    <w:rsid w:val="00540917"/>
    <w:rsid w:val="005409F1"/>
    <w:rsid w:val="00541319"/>
    <w:rsid w:val="00541862"/>
    <w:rsid w:val="00543BF0"/>
    <w:rsid w:val="0054427C"/>
    <w:rsid w:val="00545ACB"/>
    <w:rsid w:val="005479AB"/>
    <w:rsid w:val="00550A4D"/>
    <w:rsid w:val="00550A8F"/>
    <w:rsid w:val="005527BF"/>
    <w:rsid w:val="00553125"/>
    <w:rsid w:val="005540FB"/>
    <w:rsid w:val="00554E00"/>
    <w:rsid w:val="00555FD6"/>
    <w:rsid w:val="00557559"/>
    <w:rsid w:val="0056033E"/>
    <w:rsid w:val="0056088A"/>
    <w:rsid w:val="0056189D"/>
    <w:rsid w:val="0056205E"/>
    <w:rsid w:val="0056378D"/>
    <w:rsid w:val="005641D9"/>
    <w:rsid w:val="00564B00"/>
    <w:rsid w:val="00566618"/>
    <w:rsid w:val="00566EB9"/>
    <w:rsid w:val="0056748D"/>
    <w:rsid w:val="005713AA"/>
    <w:rsid w:val="005726D3"/>
    <w:rsid w:val="0057364E"/>
    <w:rsid w:val="0057421B"/>
    <w:rsid w:val="005751D7"/>
    <w:rsid w:val="00576442"/>
    <w:rsid w:val="0057753B"/>
    <w:rsid w:val="00580BE1"/>
    <w:rsid w:val="00582DEE"/>
    <w:rsid w:val="0058460C"/>
    <w:rsid w:val="00586378"/>
    <w:rsid w:val="0058648E"/>
    <w:rsid w:val="005868ED"/>
    <w:rsid w:val="00590CD6"/>
    <w:rsid w:val="00591BF5"/>
    <w:rsid w:val="00594549"/>
    <w:rsid w:val="00594982"/>
    <w:rsid w:val="00597EB8"/>
    <w:rsid w:val="00597ED0"/>
    <w:rsid w:val="005A1131"/>
    <w:rsid w:val="005A15A4"/>
    <w:rsid w:val="005A2BF1"/>
    <w:rsid w:val="005A2CE7"/>
    <w:rsid w:val="005A5066"/>
    <w:rsid w:val="005A5220"/>
    <w:rsid w:val="005A5369"/>
    <w:rsid w:val="005A5A65"/>
    <w:rsid w:val="005A652D"/>
    <w:rsid w:val="005A6980"/>
    <w:rsid w:val="005B0024"/>
    <w:rsid w:val="005B12F7"/>
    <w:rsid w:val="005B2832"/>
    <w:rsid w:val="005B4D88"/>
    <w:rsid w:val="005B5627"/>
    <w:rsid w:val="005B607A"/>
    <w:rsid w:val="005B69C0"/>
    <w:rsid w:val="005C01C3"/>
    <w:rsid w:val="005C11E7"/>
    <w:rsid w:val="005C1FB9"/>
    <w:rsid w:val="005C34C8"/>
    <w:rsid w:val="005C3DFC"/>
    <w:rsid w:val="005C40A1"/>
    <w:rsid w:val="005C4745"/>
    <w:rsid w:val="005C4881"/>
    <w:rsid w:val="005C64CE"/>
    <w:rsid w:val="005C7CA2"/>
    <w:rsid w:val="005D0725"/>
    <w:rsid w:val="005D083D"/>
    <w:rsid w:val="005D0B91"/>
    <w:rsid w:val="005D31EA"/>
    <w:rsid w:val="005D330C"/>
    <w:rsid w:val="005D4FCA"/>
    <w:rsid w:val="005D5B6A"/>
    <w:rsid w:val="005D60EC"/>
    <w:rsid w:val="005D6359"/>
    <w:rsid w:val="005E03D2"/>
    <w:rsid w:val="005E0B40"/>
    <w:rsid w:val="005E0E72"/>
    <w:rsid w:val="005E1263"/>
    <w:rsid w:val="005E1831"/>
    <w:rsid w:val="005E1C72"/>
    <w:rsid w:val="005E23F2"/>
    <w:rsid w:val="005E30AF"/>
    <w:rsid w:val="005E4790"/>
    <w:rsid w:val="005E58D8"/>
    <w:rsid w:val="005E6816"/>
    <w:rsid w:val="005E6890"/>
    <w:rsid w:val="005E697E"/>
    <w:rsid w:val="005E6D4E"/>
    <w:rsid w:val="005F5AA1"/>
    <w:rsid w:val="005F784C"/>
    <w:rsid w:val="005F7B71"/>
    <w:rsid w:val="005F7DCA"/>
    <w:rsid w:val="0060092B"/>
    <w:rsid w:val="006027D3"/>
    <w:rsid w:val="00603740"/>
    <w:rsid w:val="00606D25"/>
    <w:rsid w:val="00607474"/>
    <w:rsid w:val="0060791E"/>
    <w:rsid w:val="00611033"/>
    <w:rsid w:val="00611FB1"/>
    <w:rsid w:val="00612BD0"/>
    <w:rsid w:val="0061587A"/>
    <w:rsid w:val="00617F6D"/>
    <w:rsid w:val="00620EEE"/>
    <w:rsid w:val="00623E18"/>
    <w:rsid w:val="00624DBF"/>
    <w:rsid w:val="006256BB"/>
    <w:rsid w:val="00626E28"/>
    <w:rsid w:val="006323F1"/>
    <w:rsid w:val="0063298E"/>
    <w:rsid w:val="006352AE"/>
    <w:rsid w:val="00635573"/>
    <w:rsid w:val="006369E5"/>
    <w:rsid w:val="00637DB2"/>
    <w:rsid w:val="00637F6F"/>
    <w:rsid w:val="00640909"/>
    <w:rsid w:val="00642668"/>
    <w:rsid w:val="00642D4E"/>
    <w:rsid w:val="00644CA5"/>
    <w:rsid w:val="006458DF"/>
    <w:rsid w:val="006475D6"/>
    <w:rsid w:val="006500FD"/>
    <w:rsid w:val="00650B5B"/>
    <w:rsid w:val="00650CC3"/>
    <w:rsid w:val="00650FD5"/>
    <w:rsid w:val="00653CCC"/>
    <w:rsid w:val="00655124"/>
    <w:rsid w:val="00657FE7"/>
    <w:rsid w:val="00662692"/>
    <w:rsid w:val="0066577C"/>
    <w:rsid w:val="0066592E"/>
    <w:rsid w:val="00665B08"/>
    <w:rsid w:val="006665AC"/>
    <w:rsid w:val="00667AFD"/>
    <w:rsid w:val="00670CEF"/>
    <w:rsid w:val="0067313B"/>
    <w:rsid w:val="006733EC"/>
    <w:rsid w:val="00673879"/>
    <w:rsid w:val="00676814"/>
    <w:rsid w:val="00676C3F"/>
    <w:rsid w:val="00676CAC"/>
    <w:rsid w:val="00677FA4"/>
    <w:rsid w:val="00680D63"/>
    <w:rsid w:val="00681C25"/>
    <w:rsid w:val="006845C8"/>
    <w:rsid w:val="00686767"/>
    <w:rsid w:val="00691958"/>
    <w:rsid w:val="00692767"/>
    <w:rsid w:val="0069322B"/>
    <w:rsid w:val="006932D1"/>
    <w:rsid w:val="00695A32"/>
    <w:rsid w:val="006964FB"/>
    <w:rsid w:val="00697B1C"/>
    <w:rsid w:val="006A062F"/>
    <w:rsid w:val="006A11C4"/>
    <w:rsid w:val="006A267D"/>
    <w:rsid w:val="006A2D29"/>
    <w:rsid w:val="006A407E"/>
    <w:rsid w:val="006A49C7"/>
    <w:rsid w:val="006A573A"/>
    <w:rsid w:val="006A6926"/>
    <w:rsid w:val="006A7748"/>
    <w:rsid w:val="006A7A0B"/>
    <w:rsid w:val="006B406A"/>
    <w:rsid w:val="006C0223"/>
    <w:rsid w:val="006C1E44"/>
    <w:rsid w:val="006C1FFB"/>
    <w:rsid w:val="006C2714"/>
    <w:rsid w:val="006C28D9"/>
    <w:rsid w:val="006C29B5"/>
    <w:rsid w:val="006C349A"/>
    <w:rsid w:val="006C37BC"/>
    <w:rsid w:val="006C73BA"/>
    <w:rsid w:val="006C7864"/>
    <w:rsid w:val="006D1925"/>
    <w:rsid w:val="006D248F"/>
    <w:rsid w:val="006D38D6"/>
    <w:rsid w:val="006D4056"/>
    <w:rsid w:val="006D425C"/>
    <w:rsid w:val="006D69CF"/>
    <w:rsid w:val="006D6C05"/>
    <w:rsid w:val="006E3219"/>
    <w:rsid w:val="006E36E5"/>
    <w:rsid w:val="006E39D6"/>
    <w:rsid w:val="006E690B"/>
    <w:rsid w:val="006E7E97"/>
    <w:rsid w:val="006F13FA"/>
    <w:rsid w:val="006F40FA"/>
    <w:rsid w:val="006F42F0"/>
    <w:rsid w:val="006F4601"/>
    <w:rsid w:val="006F51A4"/>
    <w:rsid w:val="006F5C8C"/>
    <w:rsid w:val="006F63A4"/>
    <w:rsid w:val="006F68C5"/>
    <w:rsid w:val="006F6AFD"/>
    <w:rsid w:val="00702567"/>
    <w:rsid w:val="00702AF5"/>
    <w:rsid w:val="0070340E"/>
    <w:rsid w:val="007101C3"/>
    <w:rsid w:val="007105B5"/>
    <w:rsid w:val="0071163C"/>
    <w:rsid w:val="00712E25"/>
    <w:rsid w:val="00713F43"/>
    <w:rsid w:val="00714EAB"/>
    <w:rsid w:val="0071609F"/>
    <w:rsid w:val="00717238"/>
    <w:rsid w:val="00717511"/>
    <w:rsid w:val="00717AFD"/>
    <w:rsid w:val="007204B3"/>
    <w:rsid w:val="00721F01"/>
    <w:rsid w:val="00723718"/>
    <w:rsid w:val="007276C3"/>
    <w:rsid w:val="007308CA"/>
    <w:rsid w:val="0073120C"/>
    <w:rsid w:val="0073385A"/>
    <w:rsid w:val="0073398A"/>
    <w:rsid w:val="0073429A"/>
    <w:rsid w:val="00734884"/>
    <w:rsid w:val="00734F51"/>
    <w:rsid w:val="00735BC9"/>
    <w:rsid w:val="0073713A"/>
    <w:rsid w:val="007372B0"/>
    <w:rsid w:val="00740ADD"/>
    <w:rsid w:val="00740BAE"/>
    <w:rsid w:val="00741352"/>
    <w:rsid w:val="007420AF"/>
    <w:rsid w:val="0074491D"/>
    <w:rsid w:val="0074538F"/>
    <w:rsid w:val="007466FC"/>
    <w:rsid w:val="00747089"/>
    <w:rsid w:val="007505F7"/>
    <w:rsid w:val="0075246D"/>
    <w:rsid w:val="007541E6"/>
    <w:rsid w:val="00756BFD"/>
    <w:rsid w:val="00756D73"/>
    <w:rsid w:val="0076053F"/>
    <w:rsid w:val="00760540"/>
    <w:rsid w:val="0076114F"/>
    <w:rsid w:val="0076175E"/>
    <w:rsid w:val="0076176A"/>
    <w:rsid w:val="0076267B"/>
    <w:rsid w:val="007664AE"/>
    <w:rsid w:val="007667FB"/>
    <w:rsid w:val="0076781E"/>
    <w:rsid w:val="007713A2"/>
    <w:rsid w:val="00771761"/>
    <w:rsid w:val="007731DD"/>
    <w:rsid w:val="007731F1"/>
    <w:rsid w:val="007732A8"/>
    <w:rsid w:val="007732C6"/>
    <w:rsid w:val="007739D9"/>
    <w:rsid w:val="007751B9"/>
    <w:rsid w:val="00775B23"/>
    <w:rsid w:val="0077773D"/>
    <w:rsid w:val="00777F70"/>
    <w:rsid w:val="00781207"/>
    <w:rsid w:val="007812C8"/>
    <w:rsid w:val="00781811"/>
    <w:rsid w:val="00782628"/>
    <w:rsid w:val="007834D6"/>
    <w:rsid w:val="007839A2"/>
    <w:rsid w:val="00783ED4"/>
    <w:rsid w:val="00785A16"/>
    <w:rsid w:val="00786C0D"/>
    <w:rsid w:val="00787268"/>
    <w:rsid w:val="00790A55"/>
    <w:rsid w:val="00790E40"/>
    <w:rsid w:val="0079169D"/>
    <w:rsid w:val="0079204B"/>
    <w:rsid w:val="00792117"/>
    <w:rsid w:val="00794C96"/>
    <w:rsid w:val="00794D85"/>
    <w:rsid w:val="00795A8E"/>
    <w:rsid w:val="00795DD6"/>
    <w:rsid w:val="0079717C"/>
    <w:rsid w:val="00797DBD"/>
    <w:rsid w:val="007A203D"/>
    <w:rsid w:val="007A48B2"/>
    <w:rsid w:val="007A49DC"/>
    <w:rsid w:val="007A674D"/>
    <w:rsid w:val="007A78B2"/>
    <w:rsid w:val="007A7DAE"/>
    <w:rsid w:val="007B35AD"/>
    <w:rsid w:val="007B3D79"/>
    <w:rsid w:val="007B4B67"/>
    <w:rsid w:val="007B5747"/>
    <w:rsid w:val="007B6620"/>
    <w:rsid w:val="007B70D1"/>
    <w:rsid w:val="007C00FD"/>
    <w:rsid w:val="007C1341"/>
    <w:rsid w:val="007C2C83"/>
    <w:rsid w:val="007C3047"/>
    <w:rsid w:val="007C3D46"/>
    <w:rsid w:val="007C75F9"/>
    <w:rsid w:val="007D1A2D"/>
    <w:rsid w:val="007D3E6D"/>
    <w:rsid w:val="007D4194"/>
    <w:rsid w:val="007D7CA6"/>
    <w:rsid w:val="007E21F3"/>
    <w:rsid w:val="007E2304"/>
    <w:rsid w:val="007E2306"/>
    <w:rsid w:val="007E2D18"/>
    <w:rsid w:val="007E340D"/>
    <w:rsid w:val="007E5542"/>
    <w:rsid w:val="007E5DB6"/>
    <w:rsid w:val="007E6295"/>
    <w:rsid w:val="007F0934"/>
    <w:rsid w:val="007F2266"/>
    <w:rsid w:val="007F342C"/>
    <w:rsid w:val="007F3B43"/>
    <w:rsid w:val="007F532C"/>
    <w:rsid w:val="007F575A"/>
    <w:rsid w:val="007F5DB7"/>
    <w:rsid w:val="007F6572"/>
    <w:rsid w:val="00800799"/>
    <w:rsid w:val="00800CB8"/>
    <w:rsid w:val="0080153C"/>
    <w:rsid w:val="008015CD"/>
    <w:rsid w:val="00803407"/>
    <w:rsid w:val="00803A0F"/>
    <w:rsid w:val="00804BE0"/>
    <w:rsid w:val="00806872"/>
    <w:rsid w:val="00807D5B"/>
    <w:rsid w:val="0081024E"/>
    <w:rsid w:val="0081043B"/>
    <w:rsid w:val="00811163"/>
    <w:rsid w:val="008115B0"/>
    <w:rsid w:val="00812027"/>
    <w:rsid w:val="008121D1"/>
    <w:rsid w:val="0081261B"/>
    <w:rsid w:val="0081275D"/>
    <w:rsid w:val="008138CA"/>
    <w:rsid w:val="008147E9"/>
    <w:rsid w:val="00815338"/>
    <w:rsid w:val="00816EE0"/>
    <w:rsid w:val="008214DE"/>
    <w:rsid w:val="00821D96"/>
    <w:rsid w:val="00821EE6"/>
    <w:rsid w:val="00822E4A"/>
    <w:rsid w:val="00823B84"/>
    <w:rsid w:val="00823EA5"/>
    <w:rsid w:val="00824356"/>
    <w:rsid w:val="0082579A"/>
    <w:rsid w:val="00825AFC"/>
    <w:rsid w:val="00825F60"/>
    <w:rsid w:val="008313E2"/>
    <w:rsid w:val="00833748"/>
    <w:rsid w:val="008347A8"/>
    <w:rsid w:val="0083543C"/>
    <w:rsid w:val="00835471"/>
    <w:rsid w:val="008414A2"/>
    <w:rsid w:val="0084175A"/>
    <w:rsid w:val="008417BB"/>
    <w:rsid w:val="00842496"/>
    <w:rsid w:val="00843931"/>
    <w:rsid w:val="00845D74"/>
    <w:rsid w:val="00850986"/>
    <w:rsid w:val="008560C2"/>
    <w:rsid w:val="00856243"/>
    <w:rsid w:val="008570F5"/>
    <w:rsid w:val="00861336"/>
    <w:rsid w:val="008639A5"/>
    <w:rsid w:val="00866727"/>
    <w:rsid w:val="00870EA4"/>
    <w:rsid w:val="00872657"/>
    <w:rsid w:val="00874CBF"/>
    <w:rsid w:val="00874DFE"/>
    <w:rsid w:val="00876088"/>
    <w:rsid w:val="00877907"/>
    <w:rsid w:val="008816D0"/>
    <w:rsid w:val="008824BC"/>
    <w:rsid w:val="00883299"/>
    <w:rsid w:val="00883901"/>
    <w:rsid w:val="00883977"/>
    <w:rsid w:val="008841ED"/>
    <w:rsid w:val="00884632"/>
    <w:rsid w:val="008859F8"/>
    <w:rsid w:val="00885CDC"/>
    <w:rsid w:val="00886504"/>
    <w:rsid w:val="00886EFF"/>
    <w:rsid w:val="00887535"/>
    <w:rsid w:val="00887CB0"/>
    <w:rsid w:val="00890C8B"/>
    <w:rsid w:val="00891653"/>
    <w:rsid w:val="00895916"/>
    <w:rsid w:val="00896738"/>
    <w:rsid w:val="008968B1"/>
    <w:rsid w:val="00897363"/>
    <w:rsid w:val="008976C4"/>
    <w:rsid w:val="0089793D"/>
    <w:rsid w:val="008A1687"/>
    <w:rsid w:val="008A4037"/>
    <w:rsid w:val="008A5589"/>
    <w:rsid w:val="008A563E"/>
    <w:rsid w:val="008A62FA"/>
    <w:rsid w:val="008A63D0"/>
    <w:rsid w:val="008A77E7"/>
    <w:rsid w:val="008A7BC2"/>
    <w:rsid w:val="008A7FBB"/>
    <w:rsid w:val="008B201D"/>
    <w:rsid w:val="008B2DCA"/>
    <w:rsid w:val="008B345C"/>
    <w:rsid w:val="008B3D2C"/>
    <w:rsid w:val="008B5CF6"/>
    <w:rsid w:val="008B728F"/>
    <w:rsid w:val="008B7BC4"/>
    <w:rsid w:val="008C1450"/>
    <w:rsid w:val="008C2187"/>
    <w:rsid w:val="008C297D"/>
    <w:rsid w:val="008C4566"/>
    <w:rsid w:val="008C4F58"/>
    <w:rsid w:val="008C67AD"/>
    <w:rsid w:val="008C7071"/>
    <w:rsid w:val="008D1176"/>
    <w:rsid w:val="008D1193"/>
    <w:rsid w:val="008D15D3"/>
    <w:rsid w:val="008D576E"/>
    <w:rsid w:val="008D5DCB"/>
    <w:rsid w:val="008D7C3E"/>
    <w:rsid w:val="008E112C"/>
    <w:rsid w:val="008E1B52"/>
    <w:rsid w:val="008E2327"/>
    <w:rsid w:val="008E2CAD"/>
    <w:rsid w:val="008E3127"/>
    <w:rsid w:val="008E451B"/>
    <w:rsid w:val="008E505B"/>
    <w:rsid w:val="008E5231"/>
    <w:rsid w:val="008E5384"/>
    <w:rsid w:val="008E5DFA"/>
    <w:rsid w:val="008E70DE"/>
    <w:rsid w:val="008E75E1"/>
    <w:rsid w:val="008F19E6"/>
    <w:rsid w:val="008F2C3E"/>
    <w:rsid w:val="008F3D1F"/>
    <w:rsid w:val="008F64D4"/>
    <w:rsid w:val="0090114B"/>
    <w:rsid w:val="009013EC"/>
    <w:rsid w:val="00903294"/>
    <w:rsid w:val="00903E25"/>
    <w:rsid w:val="00906EF2"/>
    <w:rsid w:val="00913450"/>
    <w:rsid w:val="0091713F"/>
    <w:rsid w:val="00921E73"/>
    <w:rsid w:val="0092383B"/>
    <w:rsid w:val="00923EA7"/>
    <w:rsid w:val="00924952"/>
    <w:rsid w:val="0092499B"/>
    <w:rsid w:val="00924AB5"/>
    <w:rsid w:val="00925C11"/>
    <w:rsid w:val="00925E7B"/>
    <w:rsid w:val="00930F73"/>
    <w:rsid w:val="00932CA7"/>
    <w:rsid w:val="00932CEA"/>
    <w:rsid w:val="009337FA"/>
    <w:rsid w:val="00936517"/>
    <w:rsid w:val="00943859"/>
    <w:rsid w:val="009457BE"/>
    <w:rsid w:val="00950A00"/>
    <w:rsid w:val="0095272B"/>
    <w:rsid w:val="00952A42"/>
    <w:rsid w:val="009539C5"/>
    <w:rsid w:val="00954999"/>
    <w:rsid w:val="00954DF9"/>
    <w:rsid w:val="00956ABF"/>
    <w:rsid w:val="009577C8"/>
    <w:rsid w:val="00957852"/>
    <w:rsid w:val="00957B44"/>
    <w:rsid w:val="00960831"/>
    <w:rsid w:val="0096085D"/>
    <w:rsid w:val="00962ACA"/>
    <w:rsid w:val="00963F6E"/>
    <w:rsid w:val="009644BB"/>
    <w:rsid w:val="0096795F"/>
    <w:rsid w:val="00972202"/>
    <w:rsid w:val="00972DDB"/>
    <w:rsid w:val="00974925"/>
    <w:rsid w:val="00974C95"/>
    <w:rsid w:val="00975EF1"/>
    <w:rsid w:val="0097618D"/>
    <w:rsid w:val="009764C3"/>
    <w:rsid w:val="00980086"/>
    <w:rsid w:val="00980267"/>
    <w:rsid w:val="00980F66"/>
    <w:rsid w:val="009811B9"/>
    <w:rsid w:val="009835C4"/>
    <w:rsid w:val="0098460F"/>
    <w:rsid w:val="00984C73"/>
    <w:rsid w:val="00984F26"/>
    <w:rsid w:val="0098507B"/>
    <w:rsid w:val="00986944"/>
    <w:rsid w:val="00986BF1"/>
    <w:rsid w:val="00987EB6"/>
    <w:rsid w:val="00990535"/>
    <w:rsid w:val="00992191"/>
    <w:rsid w:val="009923B8"/>
    <w:rsid w:val="00993FB4"/>
    <w:rsid w:val="0099414F"/>
    <w:rsid w:val="009952BA"/>
    <w:rsid w:val="00995A31"/>
    <w:rsid w:val="00995DFE"/>
    <w:rsid w:val="00996F18"/>
    <w:rsid w:val="009970F6"/>
    <w:rsid w:val="009975B9"/>
    <w:rsid w:val="009A02E8"/>
    <w:rsid w:val="009A0598"/>
    <w:rsid w:val="009A23D0"/>
    <w:rsid w:val="009A2ED9"/>
    <w:rsid w:val="009A3C54"/>
    <w:rsid w:val="009A4498"/>
    <w:rsid w:val="009A5F52"/>
    <w:rsid w:val="009A7A66"/>
    <w:rsid w:val="009A7DA9"/>
    <w:rsid w:val="009A7E4B"/>
    <w:rsid w:val="009B09CA"/>
    <w:rsid w:val="009B329B"/>
    <w:rsid w:val="009B4633"/>
    <w:rsid w:val="009B5368"/>
    <w:rsid w:val="009B5839"/>
    <w:rsid w:val="009B584E"/>
    <w:rsid w:val="009B77F9"/>
    <w:rsid w:val="009C1906"/>
    <w:rsid w:val="009C2961"/>
    <w:rsid w:val="009C77AD"/>
    <w:rsid w:val="009C794A"/>
    <w:rsid w:val="009D0A41"/>
    <w:rsid w:val="009D1E15"/>
    <w:rsid w:val="009D279D"/>
    <w:rsid w:val="009D42CF"/>
    <w:rsid w:val="009D461F"/>
    <w:rsid w:val="009D4E4A"/>
    <w:rsid w:val="009D7F8F"/>
    <w:rsid w:val="009E075F"/>
    <w:rsid w:val="009E08B8"/>
    <w:rsid w:val="009E1A83"/>
    <w:rsid w:val="009E217C"/>
    <w:rsid w:val="009E253F"/>
    <w:rsid w:val="009E4180"/>
    <w:rsid w:val="009E43D3"/>
    <w:rsid w:val="009E51D2"/>
    <w:rsid w:val="009E696B"/>
    <w:rsid w:val="009E74B9"/>
    <w:rsid w:val="009F1C49"/>
    <w:rsid w:val="009F1E2A"/>
    <w:rsid w:val="009F2A11"/>
    <w:rsid w:val="009F478B"/>
    <w:rsid w:val="009F5943"/>
    <w:rsid w:val="009F5BC1"/>
    <w:rsid w:val="009F5D0B"/>
    <w:rsid w:val="009F6D09"/>
    <w:rsid w:val="00A01A59"/>
    <w:rsid w:val="00A02E46"/>
    <w:rsid w:val="00A039BE"/>
    <w:rsid w:val="00A04821"/>
    <w:rsid w:val="00A11B5C"/>
    <w:rsid w:val="00A127E5"/>
    <w:rsid w:val="00A13C9B"/>
    <w:rsid w:val="00A16F14"/>
    <w:rsid w:val="00A17FAE"/>
    <w:rsid w:val="00A20AC9"/>
    <w:rsid w:val="00A229B0"/>
    <w:rsid w:val="00A253FD"/>
    <w:rsid w:val="00A259F9"/>
    <w:rsid w:val="00A26DED"/>
    <w:rsid w:val="00A26E37"/>
    <w:rsid w:val="00A27FE9"/>
    <w:rsid w:val="00A3076E"/>
    <w:rsid w:val="00A31102"/>
    <w:rsid w:val="00A31139"/>
    <w:rsid w:val="00A319F2"/>
    <w:rsid w:val="00A35175"/>
    <w:rsid w:val="00A35710"/>
    <w:rsid w:val="00A36784"/>
    <w:rsid w:val="00A36864"/>
    <w:rsid w:val="00A403BA"/>
    <w:rsid w:val="00A420BA"/>
    <w:rsid w:val="00A434A9"/>
    <w:rsid w:val="00A43691"/>
    <w:rsid w:val="00A43855"/>
    <w:rsid w:val="00A4411F"/>
    <w:rsid w:val="00A45A58"/>
    <w:rsid w:val="00A462F4"/>
    <w:rsid w:val="00A46399"/>
    <w:rsid w:val="00A46BFE"/>
    <w:rsid w:val="00A46DC9"/>
    <w:rsid w:val="00A53308"/>
    <w:rsid w:val="00A5364C"/>
    <w:rsid w:val="00A53FB1"/>
    <w:rsid w:val="00A55857"/>
    <w:rsid w:val="00A55E37"/>
    <w:rsid w:val="00A56264"/>
    <w:rsid w:val="00A5705F"/>
    <w:rsid w:val="00A6014C"/>
    <w:rsid w:val="00A61427"/>
    <w:rsid w:val="00A6158E"/>
    <w:rsid w:val="00A6334E"/>
    <w:rsid w:val="00A6445D"/>
    <w:rsid w:val="00A65A8C"/>
    <w:rsid w:val="00A65B55"/>
    <w:rsid w:val="00A660DF"/>
    <w:rsid w:val="00A66AC5"/>
    <w:rsid w:val="00A67506"/>
    <w:rsid w:val="00A70E03"/>
    <w:rsid w:val="00A71B7E"/>
    <w:rsid w:val="00A7255C"/>
    <w:rsid w:val="00A73182"/>
    <w:rsid w:val="00A73426"/>
    <w:rsid w:val="00A7442C"/>
    <w:rsid w:val="00A74E3E"/>
    <w:rsid w:val="00A770E8"/>
    <w:rsid w:val="00A776E7"/>
    <w:rsid w:val="00A7791D"/>
    <w:rsid w:val="00A80AA8"/>
    <w:rsid w:val="00A81550"/>
    <w:rsid w:val="00A8178D"/>
    <w:rsid w:val="00A83AA4"/>
    <w:rsid w:val="00A83E7F"/>
    <w:rsid w:val="00A8411A"/>
    <w:rsid w:val="00A8468E"/>
    <w:rsid w:val="00A84928"/>
    <w:rsid w:val="00A87738"/>
    <w:rsid w:val="00A877F7"/>
    <w:rsid w:val="00A90102"/>
    <w:rsid w:val="00A91E92"/>
    <w:rsid w:val="00A924AB"/>
    <w:rsid w:val="00A92568"/>
    <w:rsid w:val="00A92C93"/>
    <w:rsid w:val="00A92DC1"/>
    <w:rsid w:val="00A944D8"/>
    <w:rsid w:val="00A969F2"/>
    <w:rsid w:val="00A96CD0"/>
    <w:rsid w:val="00A97C88"/>
    <w:rsid w:val="00A97DCA"/>
    <w:rsid w:val="00AA06A6"/>
    <w:rsid w:val="00AA1FA7"/>
    <w:rsid w:val="00AA331D"/>
    <w:rsid w:val="00AA3B97"/>
    <w:rsid w:val="00AA3D43"/>
    <w:rsid w:val="00AA3E66"/>
    <w:rsid w:val="00AA432D"/>
    <w:rsid w:val="00AA515D"/>
    <w:rsid w:val="00AA7BEA"/>
    <w:rsid w:val="00AB1693"/>
    <w:rsid w:val="00AB2F7E"/>
    <w:rsid w:val="00AB3124"/>
    <w:rsid w:val="00AB43DC"/>
    <w:rsid w:val="00AB509D"/>
    <w:rsid w:val="00AB5311"/>
    <w:rsid w:val="00AB5866"/>
    <w:rsid w:val="00AB6E6B"/>
    <w:rsid w:val="00AC061C"/>
    <w:rsid w:val="00AC06DB"/>
    <w:rsid w:val="00AC0A05"/>
    <w:rsid w:val="00AC317C"/>
    <w:rsid w:val="00AC33ED"/>
    <w:rsid w:val="00AC39E6"/>
    <w:rsid w:val="00AC632B"/>
    <w:rsid w:val="00AD0602"/>
    <w:rsid w:val="00AD107F"/>
    <w:rsid w:val="00AD1E0B"/>
    <w:rsid w:val="00AD1E72"/>
    <w:rsid w:val="00AD3231"/>
    <w:rsid w:val="00AD32EB"/>
    <w:rsid w:val="00AD4A14"/>
    <w:rsid w:val="00AE0A48"/>
    <w:rsid w:val="00AE1A91"/>
    <w:rsid w:val="00AE1F1D"/>
    <w:rsid w:val="00AE21F3"/>
    <w:rsid w:val="00AE2DE0"/>
    <w:rsid w:val="00AE36A8"/>
    <w:rsid w:val="00AE73EA"/>
    <w:rsid w:val="00AE7848"/>
    <w:rsid w:val="00AF0CFD"/>
    <w:rsid w:val="00AF2D58"/>
    <w:rsid w:val="00AF30F0"/>
    <w:rsid w:val="00AF4932"/>
    <w:rsid w:val="00AF50F8"/>
    <w:rsid w:val="00B00158"/>
    <w:rsid w:val="00B001A1"/>
    <w:rsid w:val="00B027BD"/>
    <w:rsid w:val="00B06D35"/>
    <w:rsid w:val="00B13CC9"/>
    <w:rsid w:val="00B149E0"/>
    <w:rsid w:val="00B152E5"/>
    <w:rsid w:val="00B2317B"/>
    <w:rsid w:val="00B23F25"/>
    <w:rsid w:val="00B24DE3"/>
    <w:rsid w:val="00B25110"/>
    <w:rsid w:val="00B2554B"/>
    <w:rsid w:val="00B261D2"/>
    <w:rsid w:val="00B26D33"/>
    <w:rsid w:val="00B314DB"/>
    <w:rsid w:val="00B328CD"/>
    <w:rsid w:val="00B33E05"/>
    <w:rsid w:val="00B3448E"/>
    <w:rsid w:val="00B35AF2"/>
    <w:rsid w:val="00B36759"/>
    <w:rsid w:val="00B411A0"/>
    <w:rsid w:val="00B418ED"/>
    <w:rsid w:val="00B41D5E"/>
    <w:rsid w:val="00B43875"/>
    <w:rsid w:val="00B45E35"/>
    <w:rsid w:val="00B45FCB"/>
    <w:rsid w:val="00B462D2"/>
    <w:rsid w:val="00B4634B"/>
    <w:rsid w:val="00B47A39"/>
    <w:rsid w:val="00B47CD6"/>
    <w:rsid w:val="00B5076D"/>
    <w:rsid w:val="00B5099F"/>
    <w:rsid w:val="00B52E10"/>
    <w:rsid w:val="00B5440C"/>
    <w:rsid w:val="00B551D5"/>
    <w:rsid w:val="00B558AF"/>
    <w:rsid w:val="00B55E77"/>
    <w:rsid w:val="00B562E0"/>
    <w:rsid w:val="00B57391"/>
    <w:rsid w:val="00B611A5"/>
    <w:rsid w:val="00B62E00"/>
    <w:rsid w:val="00B634BB"/>
    <w:rsid w:val="00B649C9"/>
    <w:rsid w:val="00B651B6"/>
    <w:rsid w:val="00B65CCE"/>
    <w:rsid w:val="00B65DD5"/>
    <w:rsid w:val="00B66A0B"/>
    <w:rsid w:val="00B70213"/>
    <w:rsid w:val="00B707A5"/>
    <w:rsid w:val="00B73F79"/>
    <w:rsid w:val="00B764A2"/>
    <w:rsid w:val="00B770B1"/>
    <w:rsid w:val="00B772AC"/>
    <w:rsid w:val="00B804DE"/>
    <w:rsid w:val="00B82EAF"/>
    <w:rsid w:val="00B83312"/>
    <w:rsid w:val="00B854B7"/>
    <w:rsid w:val="00B86A69"/>
    <w:rsid w:val="00B870F8"/>
    <w:rsid w:val="00B90510"/>
    <w:rsid w:val="00B9433C"/>
    <w:rsid w:val="00B94637"/>
    <w:rsid w:val="00B94BBF"/>
    <w:rsid w:val="00B96A7C"/>
    <w:rsid w:val="00BA1025"/>
    <w:rsid w:val="00BA5536"/>
    <w:rsid w:val="00BA6AD9"/>
    <w:rsid w:val="00BA7A5A"/>
    <w:rsid w:val="00BB017B"/>
    <w:rsid w:val="00BB467C"/>
    <w:rsid w:val="00BB4B7B"/>
    <w:rsid w:val="00BB7F4B"/>
    <w:rsid w:val="00BC1F44"/>
    <w:rsid w:val="00BC26EA"/>
    <w:rsid w:val="00BC35C2"/>
    <w:rsid w:val="00BC5070"/>
    <w:rsid w:val="00BC68F9"/>
    <w:rsid w:val="00BD0CC9"/>
    <w:rsid w:val="00BD124D"/>
    <w:rsid w:val="00BD4AE8"/>
    <w:rsid w:val="00BD4C9B"/>
    <w:rsid w:val="00BD5BA2"/>
    <w:rsid w:val="00BD7FF7"/>
    <w:rsid w:val="00BE01F2"/>
    <w:rsid w:val="00BE04BB"/>
    <w:rsid w:val="00BE2320"/>
    <w:rsid w:val="00BE26D0"/>
    <w:rsid w:val="00BE2785"/>
    <w:rsid w:val="00BE3F3A"/>
    <w:rsid w:val="00BE3F74"/>
    <w:rsid w:val="00BE53D8"/>
    <w:rsid w:val="00BE6F03"/>
    <w:rsid w:val="00BF12C0"/>
    <w:rsid w:val="00BF1905"/>
    <w:rsid w:val="00BF5506"/>
    <w:rsid w:val="00C01E7E"/>
    <w:rsid w:val="00C024DE"/>
    <w:rsid w:val="00C028C6"/>
    <w:rsid w:val="00C03760"/>
    <w:rsid w:val="00C041AD"/>
    <w:rsid w:val="00C05437"/>
    <w:rsid w:val="00C05B2A"/>
    <w:rsid w:val="00C05D6D"/>
    <w:rsid w:val="00C114FC"/>
    <w:rsid w:val="00C11888"/>
    <w:rsid w:val="00C13806"/>
    <w:rsid w:val="00C1618A"/>
    <w:rsid w:val="00C1728A"/>
    <w:rsid w:val="00C17E9C"/>
    <w:rsid w:val="00C17EC0"/>
    <w:rsid w:val="00C202F1"/>
    <w:rsid w:val="00C20FC6"/>
    <w:rsid w:val="00C2113D"/>
    <w:rsid w:val="00C211D7"/>
    <w:rsid w:val="00C21DF2"/>
    <w:rsid w:val="00C227C5"/>
    <w:rsid w:val="00C253E6"/>
    <w:rsid w:val="00C27A28"/>
    <w:rsid w:val="00C305D6"/>
    <w:rsid w:val="00C3099A"/>
    <w:rsid w:val="00C32662"/>
    <w:rsid w:val="00C330DE"/>
    <w:rsid w:val="00C3363E"/>
    <w:rsid w:val="00C3372F"/>
    <w:rsid w:val="00C34FCC"/>
    <w:rsid w:val="00C36BCB"/>
    <w:rsid w:val="00C37F82"/>
    <w:rsid w:val="00C40255"/>
    <w:rsid w:val="00C40423"/>
    <w:rsid w:val="00C41B14"/>
    <w:rsid w:val="00C4392D"/>
    <w:rsid w:val="00C45575"/>
    <w:rsid w:val="00C462EA"/>
    <w:rsid w:val="00C47C3F"/>
    <w:rsid w:val="00C502AD"/>
    <w:rsid w:val="00C51847"/>
    <w:rsid w:val="00C53446"/>
    <w:rsid w:val="00C570D4"/>
    <w:rsid w:val="00C61A2D"/>
    <w:rsid w:val="00C62005"/>
    <w:rsid w:val="00C636CF"/>
    <w:rsid w:val="00C639D9"/>
    <w:rsid w:val="00C63BFC"/>
    <w:rsid w:val="00C641C9"/>
    <w:rsid w:val="00C647AB"/>
    <w:rsid w:val="00C65A79"/>
    <w:rsid w:val="00C66331"/>
    <w:rsid w:val="00C6687C"/>
    <w:rsid w:val="00C67E67"/>
    <w:rsid w:val="00C71615"/>
    <w:rsid w:val="00C71CA8"/>
    <w:rsid w:val="00C71E36"/>
    <w:rsid w:val="00C72064"/>
    <w:rsid w:val="00C73A02"/>
    <w:rsid w:val="00C73AE2"/>
    <w:rsid w:val="00C73FEE"/>
    <w:rsid w:val="00C743FF"/>
    <w:rsid w:val="00C74E17"/>
    <w:rsid w:val="00C77FC5"/>
    <w:rsid w:val="00C8059B"/>
    <w:rsid w:val="00C806D6"/>
    <w:rsid w:val="00C811AE"/>
    <w:rsid w:val="00C813BB"/>
    <w:rsid w:val="00C83135"/>
    <w:rsid w:val="00C85242"/>
    <w:rsid w:val="00C85A81"/>
    <w:rsid w:val="00C908DE"/>
    <w:rsid w:val="00C91368"/>
    <w:rsid w:val="00C91AC8"/>
    <w:rsid w:val="00C92B24"/>
    <w:rsid w:val="00C92F18"/>
    <w:rsid w:val="00C93D0C"/>
    <w:rsid w:val="00C941C3"/>
    <w:rsid w:val="00C94265"/>
    <w:rsid w:val="00CA106E"/>
    <w:rsid w:val="00CA3A15"/>
    <w:rsid w:val="00CB0ACD"/>
    <w:rsid w:val="00CB0C97"/>
    <w:rsid w:val="00CB2983"/>
    <w:rsid w:val="00CB2B0F"/>
    <w:rsid w:val="00CB2BFA"/>
    <w:rsid w:val="00CB4D5A"/>
    <w:rsid w:val="00CB50E4"/>
    <w:rsid w:val="00CB5293"/>
    <w:rsid w:val="00CB5972"/>
    <w:rsid w:val="00CB6E96"/>
    <w:rsid w:val="00CC011F"/>
    <w:rsid w:val="00CC11CE"/>
    <w:rsid w:val="00CC1955"/>
    <w:rsid w:val="00CC198C"/>
    <w:rsid w:val="00CC2E83"/>
    <w:rsid w:val="00CC3554"/>
    <w:rsid w:val="00CC3DEC"/>
    <w:rsid w:val="00CC52DC"/>
    <w:rsid w:val="00CC5775"/>
    <w:rsid w:val="00CC58F5"/>
    <w:rsid w:val="00CC5C3D"/>
    <w:rsid w:val="00CD2ABE"/>
    <w:rsid w:val="00CD2CC8"/>
    <w:rsid w:val="00CD50A0"/>
    <w:rsid w:val="00CD5FB5"/>
    <w:rsid w:val="00CD743E"/>
    <w:rsid w:val="00CE1641"/>
    <w:rsid w:val="00CE54B1"/>
    <w:rsid w:val="00CE6A02"/>
    <w:rsid w:val="00CE719E"/>
    <w:rsid w:val="00CE79D7"/>
    <w:rsid w:val="00CF1FF7"/>
    <w:rsid w:val="00CF41D8"/>
    <w:rsid w:val="00CF4421"/>
    <w:rsid w:val="00CF5167"/>
    <w:rsid w:val="00CF541B"/>
    <w:rsid w:val="00CF5865"/>
    <w:rsid w:val="00CF6559"/>
    <w:rsid w:val="00CF72BE"/>
    <w:rsid w:val="00D0363B"/>
    <w:rsid w:val="00D05FB9"/>
    <w:rsid w:val="00D06862"/>
    <w:rsid w:val="00D1027C"/>
    <w:rsid w:val="00D102A5"/>
    <w:rsid w:val="00D10CBD"/>
    <w:rsid w:val="00D11C8B"/>
    <w:rsid w:val="00D128BC"/>
    <w:rsid w:val="00D13B40"/>
    <w:rsid w:val="00D13FC2"/>
    <w:rsid w:val="00D14250"/>
    <w:rsid w:val="00D1433E"/>
    <w:rsid w:val="00D17369"/>
    <w:rsid w:val="00D20ED3"/>
    <w:rsid w:val="00D20F5E"/>
    <w:rsid w:val="00D227C6"/>
    <w:rsid w:val="00D234A0"/>
    <w:rsid w:val="00D2350B"/>
    <w:rsid w:val="00D24285"/>
    <w:rsid w:val="00D24B00"/>
    <w:rsid w:val="00D267EA"/>
    <w:rsid w:val="00D30882"/>
    <w:rsid w:val="00D30C92"/>
    <w:rsid w:val="00D31972"/>
    <w:rsid w:val="00D32C90"/>
    <w:rsid w:val="00D32FEA"/>
    <w:rsid w:val="00D33BE7"/>
    <w:rsid w:val="00D34392"/>
    <w:rsid w:val="00D3499D"/>
    <w:rsid w:val="00D34E21"/>
    <w:rsid w:val="00D3574F"/>
    <w:rsid w:val="00D378DD"/>
    <w:rsid w:val="00D40A64"/>
    <w:rsid w:val="00D40F04"/>
    <w:rsid w:val="00D41D36"/>
    <w:rsid w:val="00D41DA8"/>
    <w:rsid w:val="00D44466"/>
    <w:rsid w:val="00D45F59"/>
    <w:rsid w:val="00D47406"/>
    <w:rsid w:val="00D50140"/>
    <w:rsid w:val="00D5066B"/>
    <w:rsid w:val="00D516B3"/>
    <w:rsid w:val="00D51817"/>
    <w:rsid w:val="00D5182D"/>
    <w:rsid w:val="00D54372"/>
    <w:rsid w:val="00D54A84"/>
    <w:rsid w:val="00D568D0"/>
    <w:rsid w:val="00D611EC"/>
    <w:rsid w:val="00D64559"/>
    <w:rsid w:val="00D662EF"/>
    <w:rsid w:val="00D70E47"/>
    <w:rsid w:val="00D724FE"/>
    <w:rsid w:val="00D73610"/>
    <w:rsid w:val="00D74B87"/>
    <w:rsid w:val="00D75407"/>
    <w:rsid w:val="00D778B1"/>
    <w:rsid w:val="00D80280"/>
    <w:rsid w:val="00D80BBE"/>
    <w:rsid w:val="00D819DC"/>
    <w:rsid w:val="00D81A90"/>
    <w:rsid w:val="00D826EC"/>
    <w:rsid w:val="00D82BC4"/>
    <w:rsid w:val="00D82E06"/>
    <w:rsid w:val="00D84961"/>
    <w:rsid w:val="00D87473"/>
    <w:rsid w:val="00D901B0"/>
    <w:rsid w:val="00D905D8"/>
    <w:rsid w:val="00DA0DB5"/>
    <w:rsid w:val="00DA2F41"/>
    <w:rsid w:val="00DA3619"/>
    <w:rsid w:val="00DA37E1"/>
    <w:rsid w:val="00DA393D"/>
    <w:rsid w:val="00DA4B28"/>
    <w:rsid w:val="00DA63D2"/>
    <w:rsid w:val="00DA73CE"/>
    <w:rsid w:val="00DA7879"/>
    <w:rsid w:val="00DA7C2D"/>
    <w:rsid w:val="00DB1244"/>
    <w:rsid w:val="00DB3125"/>
    <w:rsid w:val="00DB32FA"/>
    <w:rsid w:val="00DB4871"/>
    <w:rsid w:val="00DB706A"/>
    <w:rsid w:val="00DB7DDB"/>
    <w:rsid w:val="00DC1DDF"/>
    <w:rsid w:val="00DC2CA7"/>
    <w:rsid w:val="00DC393B"/>
    <w:rsid w:val="00DC6E38"/>
    <w:rsid w:val="00DC763F"/>
    <w:rsid w:val="00DD1AB9"/>
    <w:rsid w:val="00DD2674"/>
    <w:rsid w:val="00DD2BD9"/>
    <w:rsid w:val="00DD2CFF"/>
    <w:rsid w:val="00DD4580"/>
    <w:rsid w:val="00DD65FA"/>
    <w:rsid w:val="00DD77D1"/>
    <w:rsid w:val="00DE046E"/>
    <w:rsid w:val="00DE1A01"/>
    <w:rsid w:val="00DE300F"/>
    <w:rsid w:val="00DE3EC0"/>
    <w:rsid w:val="00DE6E59"/>
    <w:rsid w:val="00DE7C4E"/>
    <w:rsid w:val="00DE7F7A"/>
    <w:rsid w:val="00DF28AC"/>
    <w:rsid w:val="00DF4397"/>
    <w:rsid w:val="00DF5396"/>
    <w:rsid w:val="00DF681A"/>
    <w:rsid w:val="00DF68D6"/>
    <w:rsid w:val="00DF6EA3"/>
    <w:rsid w:val="00DF71BD"/>
    <w:rsid w:val="00E016BF"/>
    <w:rsid w:val="00E06B28"/>
    <w:rsid w:val="00E07243"/>
    <w:rsid w:val="00E10317"/>
    <w:rsid w:val="00E106CE"/>
    <w:rsid w:val="00E112D0"/>
    <w:rsid w:val="00E14A90"/>
    <w:rsid w:val="00E14D46"/>
    <w:rsid w:val="00E15029"/>
    <w:rsid w:val="00E1539B"/>
    <w:rsid w:val="00E167D1"/>
    <w:rsid w:val="00E16FC3"/>
    <w:rsid w:val="00E17058"/>
    <w:rsid w:val="00E176F2"/>
    <w:rsid w:val="00E1775B"/>
    <w:rsid w:val="00E20997"/>
    <w:rsid w:val="00E21E54"/>
    <w:rsid w:val="00E2215E"/>
    <w:rsid w:val="00E23FBC"/>
    <w:rsid w:val="00E24076"/>
    <w:rsid w:val="00E277A2"/>
    <w:rsid w:val="00E308E8"/>
    <w:rsid w:val="00E3147D"/>
    <w:rsid w:val="00E3301B"/>
    <w:rsid w:val="00E33E5D"/>
    <w:rsid w:val="00E34826"/>
    <w:rsid w:val="00E3550E"/>
    <w:rsid w:val="00E35DA0"/>
    <w:rsid w:val="00E36520"/>
    <w:rsid w:val="00E400B2"/>
    <w:rsid w:val="00E41034"/>
    <w:rsid w:val="00E4152D"/>
    <w:rsid w:val="00E41583"/>
    <w:rsid w:val="00E42FA8"/>
    <w:rsid w:val="00E448D9"/>
    <w:rsid w:val="00E478CA"/>
    <w:rsid w:val="00E526BD"/>
    <w:rsid w:val="00E54320"/>
    <w:rsid w:val="00E546AE"/>
    <w:rsid w:val="00E54E98"/>
    <w:rsid w:val="00E60026"/>
    <w:rsid w:val="00E60B63"/>
    <w:rsid w:val="00E61206"/>
    <w:rsid w:val="00E61924"/>
    <w:rsid w:val="00E62DED"/>
    <w:rsid w:val="00E634CB"/>
    <w:rsid w:val="00E64E28"/>
    <w:rsid w:val="00E650E2"/>
    <w:rsid w:val="00E65863"/>
    <w:rsid w:val="00E65B04"/>
    <w:rsid w:val="00E66302"/>
    <w:rsid w:val="00E7020A"/>
    <w:rsid w:val="00E708E0"/>
    <w:rsid w:val="00E73569"/>
    <w:rsid w:val="00E73A6F"/>
    <w:rsid w:val="00E74487"/>
    <w:rsid w:val="00E768BB"/>
    <w:rsid w:val="00E821DF"/>
    <w:rsid w:val="00E82516"/>
    <w:rsid w:val="00E826BB"/>
    <w:rsid w:val="00E83530"/>
    <w:rsid w:val="00E83CEB"/>
    <w:rsid w:val="00E85421"/>
    <w:rsid w:val="00E85E20"/>
    <w:rsid w:val="00E861D1"/>
    <w:rsid w:val="00E9244D"/>
    <w:rsid w:val="00E933D1"/>
    <w:rsid w:val="00E937F1"/>
    <w:rsid w:val="00E947D7"/>
    <w:rsid w:val="00E96E65"/>
    <w:rsid w:val="00EA31AB"/>
    <w:rsid w:val="00EA3499"/>
    <w:rsid w:val="00EA462D"/>
    <w:rsid w:val="00EA606E"/>
    <w:rsid w:val="00EA7AB9"/>
    <w:rsid w:val="00EB28E8"/>
    <w:rsid w:val="00EB2A15"/>
    <w:rsid w:val="00EB5B11"/>
    <w:rsid w:val="00EB5CAE"/>
    <w:rsid w:val="00EB7160"/>
    <w:rsid w:val="00EB74CE"/>
    <w:rsid w:val="00EC19A5"/>
    <w:rsid w:val="00EC2AC9"/>
    <w:rsid w:val="00EC3D91"/>
    <w:rsid w:val="00EC5287"/>
    <w:rsid w:val="00EC6B4C"/>
    <w:rsid w:val="00ED038A"/>
    <w:rsid w:val="00ED11FD"/>
    <w:rsid w:val="00ED2FBA"/>
    <w:rsid w:val="00ED6778"/>
    <w:rsid w:val="00ED79F5"/>
    <w:rsid w:val="00EE0504"/>
    <w:rsid w:val="00EE263A"/>
    <w:rsid w:val="00EE52FA"/>
    <w:rsid w:val="00EE6EAB"/>
    <w:rsid w:val="00EF0E65"/>
    <w:rsid w:val="00EF0FDA"/>
    <w:rsid w:val="00EF3D00"/>
    <w:rsid w:val="00EF4075"/>
    <w:rsid w:val="00EF605A"/>
    <w:rsid w:val="00EF6A04"/>
    <w:rsid w:val="00EF762F"/>
    <w:rsid w:val="00F04062"/>
    <w:rsid w:val="00F041B4"/>
    <w:rsid w:val="00F0481D"/>
    <w:rsid w:val="00F11CDE"/>
    <w:rsid w:val="00F129EB"/>
    <w:rsid w:val="00F12C8B"/>
    <w:rsid w:val="00F138CA"/>
    <w:rsid w:val="00F14717"/>
    <w:rsid w:val="00F15A0B"/>
    <w:rsid w:val="00F16E36"/>
    <w:rsid w:val="00F17752"/>
    <w:rsid w:val="00F20904"/>
    <w:rsid w:val="00F216AF"/>
    <w:rsid w:val="00F21F3E"/>
    <w:rsid w:val="00F223D0"/>
    <w:rsid w:val="00F230DF"/>
    <w:rsid w:val="00F23378"/>
    <w:rsid w:val="00F23648"/>
    <w:rsid w:val="00F2701B"/>
    <w:rsid w:val="00F313F5"/>
    <w:rsid w:val="00F343AA"/>
    <w:rsid w:val="00F35325"/>
    <w:rsid w:val="00F363DB"/>
    <w:rsid w:val="00F372CE"/>
    <w:rsid w:val="00F406C0"/>
    <w:rsid w:val="00F42676"/>
    <w:rsid w:val="00F452DB"/>
    <w:rsid w:val="00F479A9"/>
    <w:rsid w:val="00F503F0"/>
    <w:rsid w:val="00F51D06"/>
    <w:rsid w:val="00F5247A"/>
    <w:rsid w:val="00F525F7"/>
    <w:rsid w:val="00F535E2"/>
    <w:rsid w:val="00F54A65"/>
    <w:rsid w:val="00F5515F"/>
    <w:rsid w:val="00F55A83"/>
    <w:rsid w:val="00F567FB"/>
    <w:rsid w:val="00F57183"/>
    <w:rsid w:val="00F60092"/>
    <w:rsid w:val="00F612E7"/>
    <w:rsid w:val="00F612F1"/>
    <w:rsid w:val="00F63BB4"/>
    <w:rsid w:val="00F63E26"/>
    <w:rsid w:val="00F64B3C"/>
    <w:rsid w:val="00F65505"/>
    <w:rsid w:val="00F66E13"/>
    <w:rsid w:val="00F66F10"/>
    <w:rsid w:val="00F72A32"/>
    <w:rsid w:val="00F73317"/>
    <w:rsid w:val="00F73F70"/>
    <w:rsid w:val="00F7633B"/>
    <w:rsid w:val="00F76A5C"/>
    <w:rsid w:val="00F77738"/>
    <w:rsid w:val="00F8084B"/>
    <w:rsid w:val="00F81D11"/>
    <w:rsid w:val="00F82407"/>
    <w:rsid w:val="00F83D26"/>
    <w:rsid w:val="00F855E0"/>
    <w:rsid w:val="00F863CC"/>
    <w:rsid w:val="00F86B50"/>
    <w:rsid w:val="00F86E77"/>
    <w:rsid w:val="00F87042"/>
    <w:rsid w:val="00F8705C"/>
    <w:rsid w:val="00F907E0"/>
    <w:rsid w:val="00F93E3E"/>
    <w:rsid w:val="00F947F2"/>
    <w:rsid w:val="00F94E4C"/>
    <w:rsid w:val="00F9593B"/>
    <w:rsid w:val="00F95E65"/>
    <w:rsid w:val="00FA00FB"/>
    <w:rsid w:val="00FA17EB"/>
    <w:rsid w:val="00FA32B1"/>
    <w:rsid w:val="00FA4A6E"/>
    <w:rsid w:val="00FA4A8E"/>
    <w:rsid w:val="00FA5136"/>
    <w:rsid w:val="00FB00C7"/>
    <w:rsid w:val="00FB184C"/>
    <w:rsid w:val="00FB3317"/>
    <w:rsid w:val="00FB38D8"/>
    <w:rsid w:val="00FB4473"/>
    <w:rsid w:val="00FB4A23"/>
    <w:rsid w:val="00FB59E5"/>
    <w:rsid w:val="00FB5D7C"/>
    <w:rsid w:val="00FB6B2D"/>
    <w:rsid w:val="00FB78F2"/>
    <w:rsid w:val="00FC2038"/>
    <w:rsid w:val="00FC3152"/>
    <w:rsid w:val="00FC3BDC"/>
    <w:rsid w:val="00FC65F4"/>
    <w:rsid w:val="00FC6898"/>
    <w:rsid w:val="00FD052D"/>
    <w:rsid w:val="00FD1A15"/>
    <w:rsid w:val="00FD30DE"/>
    <w:rsid w:val="00FD391A"/>
    <w:rsid w:val="00FD3A38"/>
    <w:rsid w:val="00FD5B24"/>
    <w:rsid w:val="00FD5F61"/>
    <w:rsid w:val="00FD66B0"/>
    <w:rsid w:val="00FD6AF4"/>
    <w:rsid w:val="00FD7CF9"/>
    <w:rsid w:val="00FE164F"/>
    <w:rsid w:val="00FE1746"/>
    <w:rsid w:val="00FE27E8"/>
    <w:rsid w:val="00FE2EF1"/>
    <w:rsid w:val="00FE4834"/>
    <w:rsid w:val="00FF0392"/>
    <w:rsid w:val="00FF089D"/>
    <w:rsid w:val="00FF1A82"/>
    <w:rsid w:val="00FF5EBD"/>
    <w:rsid w:val="00FF5EF6"/>
    <w:rsid w:val="00FF725F"/>
    <w:rsid w:val="01E94CC6"/>
    <w:rsid w:val="02A976C3"/>
    <w:rsid w:val="17DA704A"/>
    <w:rsid w:val="18751276"/>
    <w:rsid w:val="31481AFA"/>
    <w:rsid w:val="33B228F1"/>
    <w:rsid w:val="37436891"/>
    <w:rsid w:val="3FE52FF7"/>
    <w:rsid w:val="56075FDA"/>
    <w:rsid w:val="7BD36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kern w:val="0"/>
      <w:sz w:val="27"/>
      <w:szCs w:val="27"/>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rPr>
  </w:style>
  <w:style w:type="character" w:styleId="10">
    <w:name w:val="FollowedHyperlink"/>
    <w:basedOn w:val="8"/>
    <w:semiHidden/>
    <w:unhideWhenUsed/>
    <w:qFormat/>
    <w:uiPriority w:val="99"/>
    <w:rPr>
      <w:color w:val="800080" w:themeColor="followedHyperlink"/>
      <w:u w:val="single"/>
      <w14:textFill>
        <w14:solidFill>
          <w14:schemeClr w14:val="folHlink"/>
        </w14:solidFill>
      </w14:textFill>
    </w:rPr>
  </w:style>
  <w:style w:type="character" w:styleId="11">
    <w:name w:val="Hyperlink"/>
    <w:basedOn w:val="8"/>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sz w:val="18"/>
      <w:szCs w:val="18"/>
    </w:rPr>
  </w:style>
  <w:style w:type="character" w:customStyle="1" w:styleId="14">
    <w:name w:val="页眉 Char"/>
    <w:basedOn w:val="8"/>
    <w:link w:val="5"/>
    <w:qFormat/>
    <w:uiPriority w:val="99"/>
    <w:rPr>
      <w:sz w:val="18"/>
      <w:szCs w:val="18"/>
    </w:rPr>
  </w:style>
  <w:style w:type="character" w:customStyle="1" w:styleId="15">
    <w:name w:val="页脚 Char"/>
    <w:basedOn w:val="8"/>
    <w:link w:val="4"/>
    <w:qFormat/>
    <w:uiPriority w:val="99"/>
    <w:rPr>
      <w:sz w:val="18"/>
      <w:szCs w:val="18"/>
    </w:rPr>
  </w:style>
  <w:style w:type="character" w:customStyle="1" w:styleId="16">
    <w:name w:val="hao1"/>
    <w:basedOn w:val="8"/>
    <w:qFormat/>
    <w:uiPriority w:val="0"/>
    <w:rPr>
      <w:b/>
    </w:rPr>
  </w:style>
  <w:style w:type="character" w:customStyle="1" w:styleId="17">
    <w:name w:val="wz"/>
    <w:basedOn w:val="8"/>
    <w:qFormat/>
    <w:uiPriority w:val="0"/>
    <w:rPr>
      <w:vanish/>
      <w:color w:val="80808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1242</Words>
  <Characters>7080</Characters>
  <Lines>59</Lines>
  <Paragraphs>16</Paragraphs>
  <TotalTime>45</TotalTime>
  <ScaleCrop>false</ScaleCrop>
  <LinksUpToDate>false</LinksUpToDate>
  <CharactersWithSpaces>8306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2019-03-28T00:45:00Z</dcterms:created>
  <dc:creator>谢军</dc:creator>
  <cp:lastModifiedBy>Administrator</cp:lastModifiedBy>
  <cp:lastPrinted>2020-07-23T00:39:00Z</cp:lastPrinted>
  <dcterms:modified xsi:type="dcterms:W3CDTF">2020-08-27T02:46:50Z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