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36"/>
          <w:szCs w:val="36"/>
        </w:rPr>
      </w:pPr>
      <w:r>
        <w:rPr>
          <w:rFonts w:hint="eastAsia" w:ascii="方正小标宋简体" w:hAnsi="黑体" w:eastAsia="方正小标宋简体"/>
          <w:sz w:val="36"/>
          <w:szCs w:val="36"/>
        </w:rPr>
        <w:t>残疾人就业创业政策问答</w:t>
      </w:r>
    </w:p>
    <w:p>
      <w:pPr>
        <w:jc w:val="center"/>
        <w:rPr>
          <w:rFonts w:ascii="方正小标宋简体" w:hAnsi="黑体" w:eastAsia="方正小标宋简体"/>
          <w:sz w:val="36"/>
          <w:szCs w:val="36"/>
        </w:rPr>
      </w:pPr>
    </w:p>
    <w:p>
      <w:pPr>
        <w:ind w:firstLine="602" w:firstLineChars="200"/>
        <w:rPr>
          <w:rFonts w:ascii="楷体" w:hAnsi="楷体" w:eastAsia="楷体"/>
          <w:b/>
          <w:sz w:val="30"/>
          <w:szCs w:val="30"/>
        </w:rPr>
      </w:pPr>
      <w:r>
        <w:rPr>
          <w:rFonts w:hint="eastAsia" w:ascii="楷体" w:hAnsi="楷体" w:eastAsia="楷体"/>
          <w:b/>
          <w:sz w:val="30"/>
          <w:szCs w:val="30"/>
        </w:rPr>
        <w:t>1.残疾人想参加职业技能提升培训，残联能提供什么帮助？</w:t>
      </w:r>
    </w:p>
    <w:p>
      <w:pPr>
        <w:ind w:firstLine="600" w:firstLineChars="200"/>
        <w:rPr>
          <w:rFonts w:ascii="仿宋_GB2312" w:eastAsia="仿宋_GB2312"/>
          <w:sz w:val="30"/>
          <w:szCs w:val="30"/>
        </w:rPr>
      </w:pPr>
      <w:r>
        <w:rPr>
          <w:rFonts w:hint="eastAsia" w:ascii="仿宋_GB2312" w:eastAsia="仿宋_GB2312"/>
          <w:sz w:val="30"/>
          <w:szCs w:val="30"/>
        </w:rPr>
        <w:t>持有第二代《中华人民共和国残疾人证》、处于劳动年龄段、有培训意愿和就业创业能力的残疾人，每年可享受三次免费职业培训（湘人社发〔2018〕78号文件第八条规定：同一职业同一等级只能享受一次职业技能培训补贴，每人每年只能享受一次就业技能培训补贴、岗位技能提升培训补贴和技师培训补贴）。残疾人申请参加职业培训应向户籍所在地或居住地（须办理有居住证）的县级残联提出，由县级残联自申请登记之日起6个月内作出安排并告知残疾人。</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2.残疾人自主参加培训可否给予补贴？</w:t>
      </w:r>
    </w:p>
    <w:p>
      <w:pPr>
        <w:ind w:firstLine="600" w:firstLineChars="200"/>
        <w:rPr>
          <w:rFonts w:ascii="仿宋_GB2312" w:eastAsia="仿宋_GB2312"/>
          <w:sz w:val="30"/>
          <w:szCs w:val="30"/>
        </w:rPr>
      </w:pPr>
      <w:r>
        <w:rPr>
          <w:rFonts w:hint="eastAsia" w:ascii="仿宋_GB2312" w:eastAsia="仿宋_GB2312"/>
          <w:sz w:val="30"/>
          <w:szCs w:val="30"/>
        </w:rPr>
        <w:t>残疾人提出申请并经户籍地县级残联同意，自主分散参加就业技能培训、岗位技能提升培训、高技能人才培养，可以凭取得的职业资格证书、</w:t>
      </w:r>
      <w:r>
        <w:rPr>
          <w:rFonts w:hint="eastAsia" w:ascii="仿宋_GB2312" w:hAnsi="黑体" w:eastAsia="仿宋_GB2312"/>
          <w:sz w:val="30"/>
          <w:szCs w:val="30"/>
        </w:rPr>
        <w:t>职业技能等级证书、专项职业能力证书、以及</w:t>
      </w:r>
      <w:r>
        <w:rPr>
          <w:rFonts w:hint="eastAsia" w:ascii="仿宋_GB2312" w:eastAsia="仿宋_GB2312"/>
          <w:sz w:val="30"/>
          <w:szCs w:val="30"/>
        </w:rPr>
        <w:t>户籍地县级残联认可的</w:t>
      </w:r>
      <w:r>
        <w:rPr>
          <w:rFonts w:hint="eastAsia" w:ascii="仿宋_GB2312" w:hAnsi="黑体" w:eastAsia="仿宋_GB2312"/>
          <w:sz w:val="30"/>
          <w:szCs w:val="30"/>
        </w:rPr>
        <w:t>培训合格证书</w:t>
      </w:r>
      <w:r>
        <w:rPr>
          <w:rFonts w:hint="eastAsia" w:ascii="仿宋_GB2312" w:eastAsia="仿宋_GB2312"/>
          <w:sz w:val="30"/>
          <w:szCs w:val="30"/>
        </w:rPr>
        <w:t>，参照《湖南省职业培训补贴标准目录》确定的标准上浮30%，给予培训补贴。</w:t>
      </w:r>
    </w:p>
    <w:p>
      <w:pPr>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3.残疾人如何办理就业失业登记？</w:t>
      </w:r>
    </w:p>
    <w:p>
      <w:pPr>
        <w:ind w:firstLine="720" w:firstLineChars="240"/>
        <w:rPr>
          <w:rFonts w:ascii="仿宋_GB2312" w:hAnsi="黑体" w:eastAsia="仿宋_GB2312"/>
          <w:sz w:val="30"/>
          <w:szCs w:val="30"/>
        </w:rPr>
      </w:pPr>
      <w:r>
        <w:rPr>
          <w:rFonts w:hint="eastAsia" w:ascii="仿宋_GB2312" w:eastAsia="仿宋_GB2312"/>
          <w:sz w:val="30"/>
          <w:szCs w:val="30"/>
        </w:rPr>
        <w:t>劳动年龄内，有劳动能力、有就业要求并处于无业状态的城乡残疾人劳动者，可以在</w:t>
      </w:r>
      <w:r>
        <w:rPr>
          <w:rFonts w:hint="eastAsia" w:ascii="仿宋_GB2312" w:hAnsi="黑体" w:eastAsia="仿宋_GB2312"/>
          <w:sz w:val="30"/>
          <w:szCs w:val="30"/>
        </w:rPr>
        <w:t>户籍地或常住地办理失业登记</w:t>
      </w:r>
      <w:r>
        <w:rPr>
          <w:rFonts w:hint="eastAsia" w:ascii="仿宋_GB2312" w:eastAsia="仿宋_GB2312"/>
          <w:sz w:val="30"/>
          <w:szCs w:val="30"/>
        </w:rPr>
        <w:t>，就业后可以在</w:t>
      </w:r>
      <w:r>
        <w:rPr>
          <w:rFonts w:hint="eastAsia" w:ascii="仿宋_GB2312" w:hAnsi="黑体" w:eastAsia="仿宋_GB2312"/>
          <w:sz w:val="30"/>
          <w:szCs w:val="30"/>
        </w:rPr>
        <w:t>户籍地、常住地或就业地办理就业登记。</w:t>
      </w:r>
    </w:p>
    <w:p>
      <w:pPr>
        <w:ind w:firstLine="720" w:firstLineChars="240"/>
        <w:rPr>
          <w:rFonts w:ascii="仿宋_GB2312" w:hAnsi="黑体" w:eastAsia="仿宋_GB2312"/>
          <w:sz w:val="30"/>
          <w:szCs w:val="30"/>
        </w:rPr>
      </w:pPr>
    </w:p>
    <w:p>
      <w:pPr>
        <w:pStyle w:val="12"/>
        <w:ind w:left="961" w:firstLine="0" w:firstLineChars="0"/>
        <w:rPr>
          <w:rFonts w:ascii="楷体" w:hAnsi="楷体" w:eastAsia="楷体"/>
          <w:b/>
          <w:sz w:val="30"/>
          <w:szCs w:val="30"/>
        </w:rPr>
      </w:pPr>
      <w:r>
        <w:rPr>
          <w:rFonts w:hint="eastAsia" w:ascii="楷体" w:hAnsi="楷体" w:eastAsia="楷体"/>
          <w:b/>
          <w:sz w:val="30"/>
          <w:szCs w:val="30"/>
        </w:rPr>
        <w:t>4.残疾人是否可以认定为“就业困难人员”？</w:t>
      </w:r>
    </w:p>
    <w:p>
      <w:pPr>
        <w:pStyle w:val="12"/>
        <w:ind w:left="359" w:leftChars="171" w:firstLine="600"/>
        <w:rPr>
          <w:rFonts w:ascii="仿宋_GB2312" w:hAnsi="黑体" w:eastAsia="仿宋_GB2312"/>
          <w:sz w:val="30"/>
          <w:szCs w:val="30"/>
        </w:rPr>
      </w:pPr>
      <w:r>
        <w:rPr>
          <w:rFonts w:hint="eastAsia" w:ascii="仿宋_GB2312" w:hAnsi="黑体" w:eastAsia="仿宋_GB2312"/>
          <w:sz w:val="30"/>
          <w:szCs w:val="30"/>
        </w:rPr>
        <w:t>就业困难人员是指在法定劳动年龄内、有劳动能力和就业愿望，但因年龄、身体状况、技能水平、家庭因素、失去土地等原因难以实现就业，以及连续失业一定时间仍未能实现就业的人员。失业残疾人可以持《就业创业证》，本人有效身份证件和户口簿（原件及复印件）、《湖南省就业困难人员申请认定表》、《残疾人证》等材料。向户籍所在地社区劳动保障服务中心申请认定。</w:t>
      </w:r>
    </w:p>
    <w:p>
      <w:pPr>
        <w:pStyle w:val="12"/>
        <w:ind w:left="359" w:leftChars="171" w:firstLine="600"/>
        <w:rPr>
          <w:rFonts w:ascii="仿宋_GB2312" w:hAnsi="黑体" w:eastAsia="仿宋_GB2312"/>
          <w:sz w:val="30"/>
          <w:szCs w:val="30"/>
        </w:rPr>
      </w:pPr>
    </w:p>
    <w:p>
      <w:pPr>
        <w:ind w:firstLine="1205" w:firstLineChars="400"/>
        <w:rPr>
          <w:rFonts w:ascii="仿宋_GB2312" w:hAnsi="黑体" w:eastAsia="仿宋_GB2312"/>
          <w:sz w:val="30"/>
          <w:szCs w:val="30"/>
        </w:rPr>
      </w:pPr>
      <w:r>
        <w:rPr>
          <w:rFonts w:hint="eastAsia" w:ascii="楷体" w:hAnsi="楷体" w:eastAsia="楷体"/>
          <w:b/>
          <w:sz w:val="30"/>
          <w:szCs w:val="30"/>
        </w:rPr>
        <w:t>5.残疾人求职者如何获得岗位需求信息？</w:t>
      </w:r>
    </w:p>
    <w:p>
      <w:pPr>
        <w:ind w:firstLine="555"/>
        <w:rPr>
          <w:rFonts w:ascii="仿宋_GB2312" w:hAnsi="黑体" w:eastAsia="仿宋_GB2312"/>
          <w:sz w:val="30"/>
          <w:szCs w:val="30"/>
        </w:rPr>
      </w:pPr>
      <w:r>
        <w:rPr>
          <w:rFonts w:hint="eastAsia" w:ascii="仿宋_GB2312" w:hAnsi="黑体" w:eastAsia="仿宋_GB2312"/>
          <w:sz w:val="30"/>
          <w:szCs w:val="30"/>
        </w:rPr>
        <w:t>残疾人求职一般可通过以下几种形式获得岗位需求信息：</w:t>
      </w:r>
    </w:p>
    <w:p>
      <w:pPr>
        <w:ind w:firstLine="555"/>
        <w:rPr>
          <w:rFonts w:ascii="仿宋_GB2312" w:hAnsi="黑体" w:eastAsia="仿宋_GB2312"/>
          <w:sz w:val="30"/>
          <w:szCs w:val="30"/>
        </w:rPr>
      </w:pPr>
      <w:r>
        <w:rPr>
          <w:rFonts w:hint="eastAsia" w:ascii="仿宋_GB2312" w:hAnsi="黑体" w:eastAsia="仿宋_GB2312"/>
          <w:sz w:val="30"/>
          <w:szCs w:val="30"/>
        </w:rPr>
        <w:t>1.公共就业服务机构。到求职地的各类公共就业服务机构（包括残联所属的残疾人就业服务机构）、人力资源市场进行咨询、查询。</w:t>
      </w:r>
    </w:p>
    <w:p>
      <w:pPr>
        <w:ind w:firstLine="555"/>
        <w:rPr>
          <w:rFonts w:ascii="仿宋_GB2312" w:hAnsi="黑体" w:eastAsia="仿宋_GB2312"/>
          <w:sz w:val="30"/>
          <w:szCs w:val="30"/>
        </w:rPr>
      </w:pPr>
      <w:r>
        <w:rPr>
          <w:rFonts w:hint="eastAsia" w:ascii="仿宋_GB2312" w:hAnsi="黑体" w:eastAsia="仿宋_GB2312"/>
          <w:sz w:val="30"/>
          <w:szCs w:val="30"/>
        </w:rPr>
        <w:t>2.网络求职。如中国残疾人就业创业网络服务平台（www.cdpee.org.cn）、58同城残疾人招聘频道（</w:t>
      </w:r>
      <w:r>
        <w:fldChar w:fldCharType="begin"/>
      </w:r>
      <w:r>
        <w:instrText xml:space="preserve"> HYPERLINK "https://cs.58.com/job/?jobfrom=canjiren&amp;PGTID" </w:instrText>
      </w:r>
      <w:r>
        <w:fldChar w:fldCharType="separate"/>
      </w:r>
      <w:r>
        <w:rPr>
          <w:rFonts w:hint="eastAsia" w:ascii="仿宋_GB2312" w:hAnsi="黑体" w:eastAsia="仿宋_GB2312"/>
          <w:sz w:val="30"/>
          <w:szCs w:val="30"/>
        </w:rPr>
        <w:t>https://cs.58.com/job/?jobfrom=canjiren&amp;PGTID</w:t>
      </w:r>
      <w:r>
        <w:rPr>
          <w:rFonts w:hint="eastAsia" w:ascii="仿宋_GB2312" w:hAnsi="黑体" w:eastAsia="仿宋_GB2312"/>
          <w:sz w:val="30"/>
          <w:szCs w:val="30"/>
        </w:rPr>
        <w:fldChar w:fldCharType="end"/>
      </w:r>
      <w:r>
        <w:rPr>
          <w:rFonts w:hint="eastAsia" w:ascii="仿宋_GB2312" w:hAnsi="黑体" w:eastAsia="仿宋_GB2312"/>
          <w:sz w:val="30"/>
          <w:szCs w:val="30"/>
        </w:rPr>
        <w:t>）等网络平台获取求职信息。</w:t>
      </w:r>
    </w:p>
    <w:p>
      <w:pPr>
        <w:ind w:firstLine="555"/>
        <w:rPr>
          <w:rFonts w:ascii="仿宋_GB2312" w:hAnsi="黑体" w:eastAsia="仿宋_GB2312"/>
          <w:sz w:val="30"/>
          <w:szCs w:val="30"/>
        </w:rPr>
      </w:pPr>
      <w:r>
        <w:rPr>
          <w:rFonts w:hint="eastAsia" w:ascii="仿宋_GB2312" w:hAnsi="黑体" w:eastAsia="仿宋_GB2312"/>
          <w:sz w:val="30"/>
          <w:szCs w:val="30"/>
        </w:rPr>
        <w:t>3.参加各类招聘会。</w:t>
      </w:r>
    </w:p>
    <w:p>
      <w:pPr>
        <w:ind w:firstLine="555"/>
        <w:rPr>
          <w:rFonts w:ascii="仿宋_GB2312" w:hAnsi="黑体" w:eastAsia="仿宋_GB2312"/>
          <w:sz w:val="30"/>
          <w:szCs w:val="30"/>
        </w:rPr>
      </w:pPr>
      <w:r>
        <w:rPr>
          <w:rFonts w:hint="eastAsia" w:ascii="仿宋_GB2312" w:hAnsi="黑体" w:eastAsia="仿宋_GB2312"/>
          <w:sz w:val="30"/>
          <w:szCs w:val="30"/>
        </w:rPr>
        <w:t>4.报纸及电视。</w:t>
      </w:r>
    </w:p>
    <w:p>
      <w:pPr>
        <w:ind w:firstLine="600" w:firstLineChars="200"/>
        <w:rPr>
          <w:rFonts w:ascii="仿宋_GB2312" w:hAnsi="黑体" w:eastAsia="仿宋_GB2312"/>
          <w:sz w:val="30"/>
          <w:szCs w:val="30"/>
        </w:rPr>
      </w:pPr>
      <w:r>
        <w:rPr>
          <w:rFonts w:hint="eastAsia" w:ascii="仿宋_GB2312" w:hAnsi="黑体" w:eastAsia="仿宋_GB2312"/>
          <w:sz w:val="30"/>
          <w:szCs w:val="30"/>
        </w:rPr>
        <w:t>5.熟人介绍。</w:t>
      </w:r>
    </w:p>
    <w:p>
      <w:pPr>
        <w:ind w:firstLine="600" w:firstLineChars="200"/>
        <w:rPr>
          <w:rFonts w:ascii="仿宋_GB2312" w:hAnsi="黑体"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6. 自主择业、自主创业的残疾人免收哪些行政事业性收费？</w:t>
      </w:r>
    </w:p>
    <w:p>
      <w:pPr>
        <w:ind w:firstLine="555"/>
        <w:rPr>
          <w:rFonts w:ascii="仿宋_GB2312" w:hAnsi="黑体" w:eastAsia="仿宋_GB2312"/>
          <w:sz w:val="30"/>
          <w:szCs w:val="30"/>
        </w:rPr>
      </w:pPr>
      <w:r>
        <w:rPr>
          <w:rFonts w:hint="eastAsia" w:ascii="仿宋_GB2312" w:hAnsi="黑体" w:eastAsia="仿宋_GB2312"/>
          <w:sz w:val="30"/>
          <w:szCs w:val="30"/>
        </w:rPr>
        <w:t>《残疾人就业条例》规定，对残疾人从事个体经营的，依法给予税收优惠，有关部门应当按照规定免收管理类、登记类和证照类的行政事业性收费。</w:t>
      </w:r>
    </w:p>
    <w:p>
      <w:pPr>
        <w:ind w:firstLine="602" w:firstLineChars="200"/>
        <w:rPr>
          <w:rFonts w:ascii="楷体" w:hAnsi="楷体" w:eastAsia="楷体"/>
          <w:b/>
          <w:sz w:val="30"/>
          <w:szCs w:val="30"/>
        </w:rPr>
      </w:pPr>
    </w:p>
    <w:p>
      <w:pPr>
        <w:ind w:firstLine="602" w:firstLineChars="200"/>
        <w:rPr>
          <w:rFonts w:ascii="仿宋_GB2312" w:hAnsi="黑体" w:eastAsia="仿宋_GB2312"/>
          <w:sz w:val="30"/>
          <w:szCs w:val="30"/>
        </w:rPr>
      </w:pPr>
      <w:r>
        <w:rPr>
          <w:rFonts w:hint="eastAsia" w:ascii="楷体" w:hAnsi="楷体" w:eastAsia="楷体"/>
          <w:b/>
          <w:sz w:val="30"/>
          <w:szCs w:val="30"/>
        </w:rPr>
        <w:t>7. 建档立卡贫困残疾人就业创业，收入超过低保标准，是否取消低保？</w:t>
      </w:r>
    </w:p>
    <w:p>
      <w:pPr>
        <w:ind w:firstLine="600" w:firstLineChars="200"/>
        <w:rPr>
          <w:rFonts w:ascii="仿宋_GB2312" w:hAnsi="黑体" w:eastAsia="仿宋_GB2312"/>
          <w:sz w:val="30"/>
          <w:szCs w:val="30"/>
        </w:rPr>
      </w:pPr>
      <w:r>
        <w:rPr>
          <w:rFonts w:hint="eastAsia" w:ascii="仿宋_GB2312" w:hAnsi="黑体" w:eastAsia="仿宋_GB2312"/>
          <w:sz w:val="30"/>
          <w:szCs w:val="30"/>
        </w:rPr>
        <w:t>关于印发《“点亮万家灯火”托底帮扶残疾人就业行动实施方案》的通知（湘残联字〔2020〕7号）规定，纳入兜底保障范围的建档立卡贫困残疾人，通过就业创业，自主收入超过当地低保标准后，可按照相关政策规定，享受不超过一年的低保渐退期。</w:t>
      </w:r>
    </w:p>
    <w:p>
      <w:pPr>
        <w:ind w:firstLine="600" w:firstLineChars="200"/>
        <w:rPr>
          <w:rFonts w:ascii="仿宋_GB2312" w:hAnsi="黑体"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8. 残疾人从事个体经营能享受哪些税收减免政策？</w:t>
      </w:r>
    </w:p>
    <w:p>
      <w:pPr>
        <w:ind w:firstLine="555"/>
        <w:rPr>
          <w:rFonts w:ascii="仿宋_GB2312" w:hAnsi="黑体" w:eastAsia="仿宋_GB2312"/>
          <w:sz w:val="30"/>
          <w:szCs w:val="30"/>
        </w:rPr>
      </w:pPr>
      <w:r>
        <w:rPr>
          <w:rFonts w:hint="eastAsia" w:ascii="仿宋_GB2312" w:hAnsi="黑体" w:eastAsia="仿宋_GB2312"/>
          <w:sz w:val="30"/>
          <w:szCs w:val="30"/>
        </w:rPr>
        <w:t>湖南省财政厅、国家税务总局湖南省税务局、湖南省退役军人事务厅、湖南省人力资源和社会保障厅、湖南省扶贫开发办公室《</w:t>
      </w:r>
      <w:r>
        <w:rPr>
          <w:rFonts w:ascii="仿宋_GB2312" w:hAnsi="黑体" w:eastAsia="仿宋_GB2312"/>
          <w:sz w:val="30"/>
          <w:szCs w:val="30"/>
        </w:rPr>
        <w:t>关于进一步支持和促进我省自主就业退役士兵及重点群体创业就业有关税收政策的通知</w:t>
      </w:r>
      <w:r>
        <w:rPr>
          <w:rFonts w:hint="eastAsia" w:ascii="仿宋_GB2312" w:hAnsi="黑体" w:eastAsia="仿宋_GB2312"/>
          <w:sz w:val="30"/>
          <w:szCs w:val="30"/>
        </w:rPr>
        <w:t>》（湘财税〔</w:t>
      </w:r>
      <w:r>
        <w:rPr>
          <w:rFonts w:ascii="仿宋_GB2312" w:hAnsi="黑体" w:eastAsia="仿宋_GB2312"/>
          <w:sz w:val="30"/>
          <w:szCs w:val="30"/>
        </w:rPr>
        <w:t>2019</w:t>
      </w:r>
      <w:r>
        <w:rPr>
          <w:rFonts w:hint="eastAsia" w:ascii="仿宋_GB2312" w:hAnsi="黑体" w:eastAsia="仿宋_GB2312"/>
          <w:sz w:val="30"/>
          <w:szCs w:val="30"/>
        </w:rPr>
        <w:t>〕10号）规定：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w:t>
      </w:r>
    </w:p>
    <w:p>
      <w:pPr>
        <w:ind w:firstLine="555"/>
        <w:rPr>
          <w:rFonts w:ascii="仿宋_GB2312" w:hAnsi="黑体" w:eastAsia="仿宋_GB2312"/>
          <w:sz w:val="30"/>
          <w:szCs w:val="30"/>
        </w:rPr>
      </w:pPr>
    </w:p>
    <w:p>
      <w:pPr>
        <w:ind w:firstLine="555"/>
        <w:rPr>
          <w:rFonts w:ascii="楷体" w:hAnsi="楷体" w:eastAsia="楷体"/>
          <w:b/>
          <w:sz w:val="30"/>
          <w:szCs w:val="30"/>
        </w:rPr>
      </w:pPr>
      <w:r>
        <w:rPr>
          <w:rFonts w:hint="eastAsia" w:ascii="楷体" w:hAnsi="楷体" w:eastAsia="楷体"/>
          <w:b/>
          <w:sz w:val="30"/>
          <w:szCs w:val="30"/>
        </w:rPr>
        <w:t>9.盲人从事按摩就业创业，有什么帮扶政策？</w:t>
      </w:r>
    </w:p>
    <w:p>
      <w:pPr>
        <w:ind w:firstLine="600" w:firstLineChars="200"/>
        <w:rPr>
          <w:rFonts w:ascii="仿宋_GB2312" w:hAnsi="黑体" w:eastAsia="仿宋_GB2312"/>
          <w:sz w:val="30"/>
          <w:szCs w:val="30"/>
        </w:rPr>
      </w:pPr>
      <w:r>
        <w:rPr>
          <w:rFonts w:hint="eastAsia" w:ascii="仿宋_GB2312" w:hAnsi="黑体" w:eastAsia="仿宋_GB2312"/>
          <w:sz w:val="30"/>
          <w:szCs w:val="30"/>
        </w:rPr>
        <w:t>《湖南省盲人按摩行业扶持办法》（湘残联字[2018]1号]）规定，对盲人按摩机构按新增从业盲人人数和5000元/人的标准，给予机构一次性补贴。</w:t>
      </w:r>
    </w:p>
    <w:p>
      <w:pPr>
        <w:ind w:firstLine="600" w:firstLineChars="200"/>
        <w:rPr>
          <w:rFonts w:ascii="仿宋_GB2312" w:hAnsi="黑体" w:eastAsia="仿宋_GB2312"/>
          <w:sz w:val="30"/>
          <w:szCs w:val="30"/>
        </w:rPr>
      </w:pPr>
    </w:p>
    <w:p>
      <w:pPr>
        <w:ind w:firstLine="555"/>
        <w:rPr>
          <w:rFonts w:ascii="楷体" w:hAnsi="楷体" w:eastAsia="楷体"/>
          <w:b/>
          <w:sz w:val="30"/>
          <w:szCs w:val="30"/>
        </w:rPr>
      </w:pPr>
      <w:r>
        <w:rPr>
          <w:rFonts w:hint="eastAsia" w:ascii="楷体" w:hAnsi="楷体" w:eastAsia="楷体"/>
          <w:b/>
          <w:sz w:val="30"/>
          <w:szCs w:val="30"/>
        </w:rPr>
        <w:t>10.残疾人的个人所得税减免政策是如何规定的？</w:t>
      </w:r>
    </w:p>
    <w:p>
      <w:pPr>
        <w:ind w:firstLine="555"/>
        <w:rPr>
          <w:rFonts w:ascii="仿宋_GB2312" w:hAnsi="黑体" w:eastAsia="仿宋_GB2312"/>
          <w:sz w:val="30"/>
          <w:szCs w:val="30"/>
        </w:rPr>
      </w:pPr>
      <w:r>
        <w:rPr>
          <w:rFonts w:hint="eastAsia" w:ascii="仿宋_GB2312" w:hAnsi="黑体" w:eastAsia="仿宋_GB2312"/>
          <w:sz w:val="30"/>
          <w:szCs w:val="30"/>
        </w:rPr>
        <w:t>根据《中华人民共和国个人所得税法》及我省税务部门相关规定，对残疾、孤老人员和烈属的劳动所得暂减征80%的个人所得税。劳动所得具体项目包括工资、薪金所得；个体工商户的生产经营所得；对企事业单位的承包经营、承租经营所得；劳务报酬所得；稿酬所得；特许权使用所得。</w:t>
      </w:r>
    </w:p>
    <w:p>
      <w:pPr>
        <w:ind w:firstLine="555"/>
        <w:rPr>
          <w:rFonts w:ascii="仿宋_GB2312" w:hAnsi="黑体" w:eastAsia="仿宋_GB2312"/>
          <w:sz w:val="30"/>
          <w:szCs w:val="30"/>
        </w:rPr>
      </w:pPr>
    </w:p>
    <w:p>
      <w:pPr>
        <w:ind w:firstLine="555"/>
        <w:rPr>
          <w:rFonts w:ascii="楷体" w:hAnsi="楷体" w:eastAsia="楷体"/>
          <w:b/>
          <w:sz w:val="30"/>
          <w:szCs w:val="30"/>
        </w:rPr>
      </w:pPr>
      <w:r>
        <w:rPr>
          <w:rFonts w:hint="eastAsia" w:ascii="楷体" w:hAnsi="楷体" w:eastAsia="楷体"/>
          <w:b/>
          <w:sz w:val="30"/>
          <w:szCs w:val="30"/>
        </w:rPr>
        <w:t>11. 残疾人申请小额贷款贴息的政策规定？</w:t>
      </w:r>
    </w:p>
    <w:p>
      <w:pPr>
        <w:ind w:firstLine="555"/>
        <w:rPr>
          <w:rFonts w:ascii="仿宋_GB2312" w:hAnsi="黑体" w:eastAsia="仿宋_GB2312"/>
          <w:sz w:val="30"/>
          <w:szCs w:val="30"/>
        </w:rPr>
      </w:pPr>
      <w:r>
        <w:rPr>
          <w:rFonts w:hint="eastAsia" w:ascii="仿宋_GB2312" w:hAnsi="黑体" w:eastAsia="仿宋_GB2312"/>
          <w:sz w:val="30"/>
          <w:szCs w:val="30"/>
        </w:rPr>
        <w:t>《湖南省创业担保贷款实施办法》（长银发[2017]108号）规定，残疾人凭《残疾人证》，可以向创业地所在社区劳动保障服务中心提出担保贷款申请。残疾人申请个人创业担保贷款，最高贷款额度为10万元。合伙创业的，按合伙创业人数和每人10万元的标准计算，最高额度为50万元。小微企业创业担保贷款，最高不超过200万元。对贫困地区符合条件的个人自主创业、合伙创业或组织起来共同创业的创业担保贷款，财政部门给予全额贴息；对其他地区符合条件的个人自主创业、合伙创业或组织起来共同创业的创业担保贷款，财政部门第 1 年给予全额贴息，第 2 年贴息 2/3，第 3 年贴息 1/3。对符合条件的小微企业创业担保贷款，财政部门按照贷款合同签订日贷款基础利率的 50%给予贴息。</w:t>
      </w:r>
    </w:p>
    <w:p>
      <w:pPr>
        <w:ind w:firstLine="555"/>
        <w:rPr>
          <w:rFonts w:ascii="仿宋_GB2312" w:hAnsi="黑体" w:eastAsia="仿宋_GB2312"/>
          <w:sz w:val="30"/>
          <w:szCs w:val="30"/>
        </w:rPr>
      </w:pPr>
    </w:p>
    <w:p>
      <w:pPr>
        <w:ind w:firstLine="555"/>
        <w:rPr>
          <w:rFonts w:ascii="楷体" w:hAnsi="楷体" w:eastAsia="楷体"/>
          <w:b/>
          <w:sz w:val="30"/>
          <w:szCs w:val="30"/>
        </w:rPr>
      </w:pPr>
      <w:r>
        <w:rPr>
          <w:rFonts w:hint="eastAsia" w:ascii="楷体" w:hAnsi="楷体" w:eastAsia="楷体"/>
          <w:b/>
          <w:sz w:val="30"/>
          <w:szCs w:val="30"/>
        </w:rPr>
        <w:t>12. 残疾人就业创业可以申请人社部门哪些专项补贴？</w:t>
      </w:r>
    </w:p>
    <w:p>
      <w:pPr>
        <w:ind w:firstLine="555"/>
        <w:rPr>
          <w:rFonts w:ascii="仿宋_GB2312" w:hAnsi="黑体" w:eastAsia="仿宋_GB2312"/>
          <w:sz w:val="30"/>
          <w:szCs w:val="30"/>
        </w:rPr>
      </w:pPr>
      <w:r>
        <w:rPr>
          <w:rFonts w:hint="eastAsia" w:ascii="仿宋_GB2312" w:hAnsi="黑体" w:eastAsia="仿宋_GB2312"/>
          <w:sz w:val="30"/>
          <w:szCs w:val="30"/>
        </w:rPr>
        <w:t>根据财政部、人力资源社会保障部关于印发</w:t>
      </w:r>
      <w:r>
        <w:rPr>
          <w:rFonts w:hint="eastAsia" w:ascii="仿宋_GB2312" w:hAnsi="仿宋" w:eastAsia="仿宋_GB2312" w:cs="宋体"/>
          <w:kern w:val="0"/>
          <w:sz w:val="30"/>
          <w:szCs w:val="30"/>
        </w:rPr>
        <w:t>《就业补助资金管理办法》（财社〔2017〕164号）</w:t>
      </w:r>
      <w:r>
        <w:rPr>
          <w:rFonts w:hint="eastAsia" w:ascii="仿宋_GB2312" w:hAnsi="黑体" w:eastAsia="仿宋_GB2312"/>
          <w:sz w:val="30"/>
          <w:szCs w:val="30"/>
        </w:rPr>
        <w:t>规定：</w:t>
      </w:r>
    </w:p>
    <w:p>
      <w:pPr>
        <w:ind w:firstLine="555"/>
        <w:rPr>
          <w:rFonts w:ascii="仿宋_GB2312" w:hAnsi="黑体" w:eastAsia="仿宋_GB2312"/>
          <w:sz w:val="30"/>
          <w:szCs w:val="30"/>
        </w:rPr>
      </w:pPr>
      <w:r>
        <w:rPr>
          <w:rFonts w:hint="eastAsia" w:ascii="仿宋_GB2312" w:hAnsi="黑体" w:eastAsia="仿宋_GB2312"/>
          <w:sz w:val="30"/>
          <w:szCs w:val="30"/>
        </w:rPr>
        <w:t>1.职业培训补贴。享受范围为：贫困家庭子女、应届高校毕业生、未升学应届初高中毕业生、农村转移就业劳动者、城镇登记失业人员（简称五类人员）。（1）五类人员就业技能或创业培训，并取得职业资格证书（或职业技能等级证书、专项职业能力证书、培训合格证书）给予职业培训补贴。（2）符合条件的企业在职职工岗位技能培训。（3）符合条件人员项目制培训。</w:t>
      </w:r>
    </w:p>
    <w:p>
      <w:pPr>
        <w:ind w:firstLine="555"/>
        <w:rPr>
          <w:rFonts w:ascii="仿宋_GB2312" w:hAnsi="黑体" w:eastAsia="仿宋_GB2312"/>
          <w:sz w:val="30"/>
          <w:szCs w:val="30"/>
        </w:rPr>
      </w:pPr>
      <w:r>
        <w:rPr>
          <w:rFonts w:hint="eastAsia" w:ascii="仿宋_GB2312" w:hAnsi="黑体" w:eastAsia="仿宋_GB2312"/>
          <w:sz w:val="30"/>
          <w:szCs w:val="30"/>
        </w:rPr>
        <w:t>2.职业技能鉴定补贴。对初次职业技能鉴定并取得职业资格证或专项职业能力证书的五类人员补贴。</w:t>
      </w:r>
    </w:p>
    <w:p>
      <w:pPr>
        <w:ind w:firstLine="555"/>
        <w:rPr>
          <w:rFonts w:ascii="仿宋_GB2312" w:hAnsi="黑体" w:eastAsia="仿宋_GB2312"/>
          <w:sz w:val="30"/>
          <w:szCs w:val="30"/>
        </w:rPr>
      </w:pPr>
      <w:r>
        <w:rPr>
          <w:rFonts w:hint="eastAsia" w:ascii="仿宋_GB2312" w:hAnsi="黑体" w:eastAsia="仿宋_GB2312"/>
          <w:sz w:val="30"/>
          <w:szCs w:val="30"/>
        </w:rPr>
        <w:t>3.社会保险补贴：对象为符合《就业促进法》规定的就业困难人员及高校毕业生。</w:t>
      </w:r>
    </w:p>
    <w:p>
      <w:pPr>
        <w:ind w:firstLine="555"/>
        <w:rPr>
          <w:rFonts w:ascii="仿宋_GB2312" w:hAnsi="黑体" w:eastAsia="仿宋_GB2312"/>
          <w:sz w:val="30"/>
          <w:szCs w:val="30"/>
        </w:rPr>
      </w:pPr>
      <w:r>
        <w:rPr>
          <w:rFonts w:hint="eastAsia" w:ascii="仿宋_GB2312" w:hAnsi="黑体" w:eastAsia="仿宋_GB2312"/>
          <w:sz w:val="30"/>
          <w:szCs w:val="30"/>
        </w:rPr>
        <w:t>4.公益性岗位补贴。对象为就业困难人员，参照当地最低工资标准。</w:t>
      </w:r>
    </w:p>
    <w:p>
      <w:pPr>
        <w:ind w:firstLine="555"/>
        <w:rPr>
          <w:rFonts w:ascii="仿宋_GB2312" w:hAnsi="黑体" w:eastAsia="仿宋_GB2312"/>
          <w:sz w:val="30"/>
          <w:szCs w:val="30"/>
        </w:rPr>
      </w:pPr>
      <w:r>
        <w:rPr>
          <w:rFonts w:hint="eastAsia" w:ascii="仿宋_GB2312" w:hAnsi="黑体" w:eastAsia="仿宋_GB2312"/>
          <w:sz w:val="30"/>
          <w:szCs w:val="30"/>
        </w:rPr>
        <w:t>5.就业见习补贴。对象为离校2年内未就业高校毕业生。</w:t>
      </w:r>
    </w:p>
    <w:p>
      <w:pPr>
        <w:ind w:firstLine="555"/>
        <w:rPr>
          <w:rFonts w:ascii="仿宋_GB2312" w:hAnsi="黑体" w:eastAsia="仿宋_GB2312"/>
          <w:sz w:val="30"/>
          <w:szCs w:val="30"/>
        </w:rPr>
      </w:pPr>
      <w:r>
        <w:rPr>
          <w:rFonts w:hint="eastAsia" w:ascii="仿宋_GB2312" w:hAnsi="黑体" w:eastAsia="仿宋_GB2312"/>
          <w:sz w:val="30"/>
          <w:szCs w:val="30"/>
        </w:rPr>
        <w:t>6.求职创业补贴。毕业年度低保家庭、贫困残疾人家庭、建档立卡贫困家庭和特困人员中的高校毕业生，残疾及获得国家助学贷款的高校毕业生，给予一次性求职创业补贴。</w:t>
      </w:r>
    </w:p>
    <w:p>
      <w:pPr>
        <w:ind w:firstLine="555"/>
        <w:rPr>
          <w:rFonts w:ascii="仿宋_GB2312" w:hAnsi="黑体" w:eastAsia="仿宋_GB2312"/>
          <w:sz w:val="30"/>
          <w:szCs w:val="30"/>
        </w:rPr>
      </w:pPr>
      <w:r>
        <w:rPr>
          <w:rFonts w:hint="eastAsia" w:ascii="仿宋_GB2312" w:hAnsi="黑体" w:eastAsia="仿宋_GB2312"/>
          <w:sz w:val="30"/>
          <w:szCs w:val="30"/>
        </w:rPr>
        <w:t>7.就业创业服务补助、高技能人才培养补助等。</w:t>
      </w:r>
    </w:p>
    <w:p>
      <w:pPr>
        <w:ind w:firstLine="555"/>
        <w:rPr>
          <w:rFonts w:ascii="仿宋_GB2312" w:hAnsi="黑体" w:eastAsia="仿宋_GB2312"/>
          <w:sz w:val="30"/>
          <w:szCs w:val="30"/>
        </w:rPr>
      </w:pPr>
    </w:p>
    <w:p>
      <w:pPr>
        <w:ind w:firstLine="555"/>
        <w:rPr>
          <w:rFonts w:ascii="楷体" w:hAnsi="楷体" w:eastAsia="楷体"/>
          <w:b/>
          <w:sz w:val="30"/>
          <w:szCs w:val="30"/>
        </w:rPr>
      </w:pPr>
      <w:r>
        <w:rPr>
          <w:rFonts w:hint="eastAsia" w:ascii="楷体" w:hAnsi="楷体" w:eastAsia="楷体"/>
          <w:b/>
          <w:sz w:val="30"/>
          <w:szCs w:val="30"/>
        </w:rPr>
        <w:t>13.残疾人就业服务机构可为残疾人求职者提供哪些服务？</w:t>
      </w:r>
    </w:p>
    <w:p>
      <w:pPr>
        <w:ind w:firstLine="555"/>
        <w:rPr>
          <w:rFonts w:ascii="仿宋_GB2312" w:hAnsi="黑体" w:eastAsia="仿宋_GB2312"/>
          <w:sz w:val="30"/>
          <w:szCs w:val="30"/>
        </w:rPr>
      </w:pPr>
      <w:r>
        <w:rPr>
          <w:rFonts w:hint="eastAsia" w:ascii="仿宋_GB2312" w:hAnsi="黑体" w:eastAsia="仿宋_GB2312"/>
          <w:sz w:val="30"/>
          <w:szCs w:val="30"/>
        </w:rPr>
        <w:t>《残疾人就业条例》规定，残疾人就业服务机构免费为残疾人提供求职登记、职业培训、职业指导、岗位推荐等就业服务。</w:t>
      </w:r>
    </w:p>
    <w:p>
      <w:pPr>
        <w:rPr>
          <w:rFonts w:ascii="仿宋_GB2312" w:eastAsia="仿宋_GB2312"/>
          <w:sz w:val="30"/>
          <w:szCs w:val="30"/>
        </w:rPr>
      </w:pPr>
    </w:p>
    <w:p>
      <w:pPr>
        <w:rPr>
          <w:rFonts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ascii="仿宋_GB2312" w:eastAsia="仿宋_GB2312"/>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0"/>
    <w:rsid w:val="00000147"/>
    <w:rsid w:val="00000CC4"/>
    <w:rsid w:val="0000102D"/>
    <w:rsid w:val="0000260B"/>
    <w:rsid w:val="00002A6A"/>
    <w:rsid w:val="00002FF6"/>
    <w:rsid w:val="00004D40"/>
    <w:rsid w:val="0000537C"/>
    <w:rsid w:val="00010CB2"/>
    <w:rsid w:val="000140DF"/>
    <w:rsid w:val="00015E34"/>
    <w:rsid w:val="00020358"/>
    <w:rsid w:val="00021715"/>
    <w:rsid w:val="000248B9"/>
    <w:rsid w:val="000259B1"/>
    <w:rsid w:val="00027A7F"/>
    <w:rsid w:val="000303B6"/>
    <w:rsid w:val="000347CB"/>
    <w:rsid w:val="00036744"/>
    <w:rsid w:val="00040D77"/>
    <w:rsid w:val="00042372"/>
    <w:rsid w:val="00042EDA"/>
    <w:rsid w:val="000430D5"/>
    <w:rsid w:val="000432C8"/>
    <w:rsid w:val="000460E1"/>
    <w:rsid w:val="00046CA1"/>
    <w:rsid w:val="00047762"/>
    <w:rsid w:val="00050A40"/>
    <w:rsid w:val="00053CE2"/>
    <w:rsid w:val="00054798"/>
    <w:rsid w:val="00055B60"/>
    <w:rsid w:val="0005698F"/>
    <w:rsid w:val="000571FB"/>
    <w:rsid w:val="00057F0C"/>
    <w:rsid w:val="00061D7B"/>
    <w:rsid w:val="0006378C"/>
    <w:rsid w:val="00064292"/>
    <w:rsid w:val="00064C03"/>
    <w:rsid w:val="00064C57"/>
    <w:rsid w:val="00066546"/>
    <w:rsid w:val="000666C1"/>
    <w:rsid w:val="000677AC"/>
    <w:rsid w:val="000711AB"/>
    <w:rsid w:val="00071380"/>
    <w:rsid w:val="00071AB9"/>
    <w:rsid w:val="00074092"/>
    <w:rsid w:val="00074886"/>
    <w:rsid w:val="00074DB8"/>
    <w:rsid w:val="0007725A"/>
    <w:rsid w:val="00082071"/>
    <w:rsid w:val="0008290A"/>
    <w:rsid w:val="00083F42"/>
    <w:rsid w:val="00085461"/>
    <w:rsid w:val="000863EB"/>
    <w:rsid w:val="0008667A"/>
    <w:rsid w:val="000877AF"/>
    <w:rsid w:val="00087DC9"/>
    <w:rsid w:val="0009092A"/>
    <w:rsid w:val="00091775"/>
    <w:rsid w:val="00091C34"/>
    <w:rsid w:val="00092D59"/>
    <w:rsid w:val="0009342F"/>
    <w:rsid w:val="00093FF5"/>
    <w:rsid w:val="00094F6C"/>
    <w:rsid w:val="000A0C83"/>
    <w:rsid w:val="000A124D"/>
    <w:rsid w:val="000A2C82"/>
    <w:rsid w:val="000A3D2C"/>
    <w:rsid w:val="000A6EBB"/>
    <w:rsid w:val="000A7700"/>
    <w:rsid w:val="000A791F"/>
    <w:rsid w:val="000B1DC6"/>
    <w:rsid w:val="000B323E"/>
    <w:rsid w:val="000B47FF"/>
    <w:rsid w:val="000B66B3"/>
    <w:rsid w:val="000B780F"/>
    <w:rsid w:val="000C0170"/>
    <w:rsid w:val="000C14C2"/>
    <w:rsid w:val="000C1748"/>
    <w:rsid w:val="000C482A"/>
    <w:rsid w:val="000C4DE8"/>
    <w:rsid w:val="000C68AC"/>
    <w:rsid w:val="000C759A"/>
    <w:rsid w:val="000C77A4"/>
    <w:rsid w:val="000D45AB"/>
    <w:rsid w:val="000D47C7"/>
    <w:rsid w:val="000D7FC8"/>
    <w:rsid w:val="000E19F9"/>
    <w:rsid w:val="000E2C7A"/>
    <w:rsid w:val="000E351F"/>
    <w:rsid w:val="000E698D"/>
    <w:rsid w:val="000E704B"/>
    <w:rsid w:val="000F000A"/>
    <w:rsid w:val="000F04A0"/>
    <w:rsid w:val="000F0EF7"/>
    <w:rsid w:val="000F11FB"/>
    <w:rsid w:val="000F1E1B"/>
    <w:rsid w:val="000F4D15"/>
    <w:rsid w:val="000F7673"/>
    <w:rsid w:val="00100717"/>
    <w:rsid w:val="001024A9"/>
    <w:rsid w:val="00102C92"/>
    <w:rsid w:val="001032B0"/>
    <w:rsid w:val="00103CC3"/>
    <w:rsid w:val="001052AF"/>
    <w:rsid w:val="00105F94"/>
    <w:rsid w:val="00106BF8"/>
    <w:rsid w:val="00110D02"/>
    <w:rsid w:val="00112E18"/>
    <w:rsid w:val="00113F58"/>
    <w:rsid w:val="00117339"/>
    <w:rsid w:val="00117580"/>
    <w:rsid w:val="00120CEB"/>
    <w:rsid w:val="00120F28"/>
    <w:rsid w:val="00120FE8"/>
    <w:rsid w:val="00123AE2"/>
    <w:rsid w:val="001248A0"/>
    <w:rsid w:val="001250B0"/>
    <w:rsid w:val="00127B79"/>
    <w:rsid w:val="00127D48"/>
    <w:rsid w:val="001325BB"/>
    <w:rsid w:val="00132FBB"/>
    <w:rsid w:val="001345B4"/>
    <w:rsid w:val="00136C20"/>
    <w:rsid w:val="00137E22"/>
    <w:rsid w:val="0014018D"/>
    <w:rsid w:val="001409F1"/>
    <w:rsid w:val="00140E23"/>
    <w:rsid w:val="001419E8"/>
    <w:rsid w:val="0014279D"/>
    <w:rsid w:val="001428C7"/>
    <w:rsid w:val="001428EF"/>
    <w:rsid w:val="00143227"/>
    <w:rsid w:val="001457C4"/>
    <w:rsid w:val="00145BB0"/>
    <w:rsid w:val="001464A9"/>
    <w:rsid w:val="00147BA3"/>
    <w:rsid w:val="001516B7"/>
    <w:rsid w:val="00152617"/>
    <w:rsid w:val="00152D4A"/>
    <w:rsid w:val="00152F48"/>
    <w:rsid w:val="0015304E"/>
    <w:rsid w:val="00154513"/>
    <w:rsid w:val="001606D3"/>
    <w:rsid w:val="001610A9"/>
    <w:rsid w:val="00161606"/>
    <w:rsid w:val="00161CB5"/>
    <w:rsid w:val="00163A9D"/>
    <w:rsid w:val="00163D30"/>
    <w:rsid w:val="001641B5"/>
    <w:rsid w:val="00166870"/>
    <w:rsid w:val="00167562"/>
    <w:rsid w:val="00180B37"/>
    <w:rsid w:val="00184EEA"/>
    <w:rsid w:val="00187A80"/>
    <w:rsid w:val="0019038A"/>
    <w:rsid w:val="00190AED"/>
    <w:rsid w:val="00191FD8"/>
    <w:rsid w:val="001945BB"/>
    <w:rsid w:val="00194B24"/>
    <w:rsid w:val="001972AE"/>
    <w:rsid w:val="0019765A"/>
    <w:rsid w:val="001A0CC9"/>
    <w:rsid w:val="001A1096"/>
    <w:rsid w:val="001A1AC6"/>
    <w:rsid w:val="001A29E4"/>
    <w:rsid w:val="001A324B"/>
    <w:rsid w:val="001A3B0E"/>
    <w:rsid w:val="001A3D94"/>
    <w:rsid w:val="001A4FA0"/>
    <w:rsid w:val="001A62C4"/>
    <w:rsid w:val="001A631E"/>
    <w:rsid w:val="001B246B"/>
    <w:rsid w:val="001B24D1"/>
    <w:rsid w:val="001B3881"/>
    <w:rsid w:val="001B3B2B"/>
    <w:rsid w:val="001B3BA6"/>
    <w:rsid w:val="001B3D2F"/>
    <w:rsid w:val="001B40CA"/>
    <w:rsid w:val="001B60E1"/>
    <w:rsid w:val="001B6AA6"/>
    <w:rsid w:val="001B6F0F"/>
    <w:rsid w:val="001B7415"/>
    <w:rsid w:val="001C0165"/>
    <w:rsid w:val="001C125A"/>
    <w:rsid w:val="001C263D"/>
    <w:rsid w:val="001C2981"/>
    <w:rsid w:val="001C715E"/>
    <w:rsid w:val="001D297E"/>
    <w:rsid w:val="001D73C0"/>
    <w:rsid w:val="001E24E5"/>
    <w:rsid w:val="001E287F"/>
    <w:rsid w:val="001E35D6"/>
    <w:rsid w:val="001E3A1F"/>
    <w:rsid w:val="001E4707"/>
    <w:rsid w:val="001E4914"/>
    <w:rsid w:val="001E5FDF"/>
    <w:rsid w:val="001E624E"/>
    <w:rsid w:val="001E6D22"/>
    <w:rsid w:val="001E7C0D"/>
    <w:rsid w:val="001F5726"/>
    <w:rsid w:val="001F5B12"/>
    <w:rsid w:val="00202B87"/>
    <w:rsid w:val="00203D36"/>
    <w:rsid w:val="00206B8E"/>
    <w:rsid w:val="0020774E"/>
    <w:rsid w:val="00210937"/>
    <w:rsid w:val="00211EE1"/>
    <w:rsid w:val="00212A7F"/>
    <w:rsid w:val="002150CE"/>
    <w:rsid w:val="00217EE0"/>
    <w:rsid w:val="00222E5E"/>
    <w:rsid w:val="0022367B"/>
    <w:rsid w:val="00224F0C"/>
    <w:rsid w:val="002252F0"/>
    <w:rsid w:val="002276AE"/>
    <w:rsid w:val="00230CF4"/>
    <w:rsid w:val="00231260"/>
    <w:rsid w:val="0023199B"/>
    <w:rsid w:val="002322F4"/>
    <w:rsid w:val="00233A13"/>
    <w:rsid w:val="00233F0B"/>
    <w:rsid w:val="00234AD7"/>
    <w:rsid w:val="00234E94"/>
    <w:rsid w:val="00235C40"/>
    <w:rsid w:val="00235C65"/>
    <w:rsid w:val="00235D8E"/>
    <w:rsid w:val="00237B5A"/>
    <w:rsid w:val="00237DDD"/>
    <w:rsid w:val="0024041D"/>
    <w:rsid w:val="00241FF6"/>
    <w:rsid w:val="0024354A"/>
    <w:rsid w:val="00243921"/>
    <w:rsid w:val="002439D3"/>
    <w:rsid w:val="002464CB"/>
    <w:rsid w:val="0024733E"/>
    <w:rsid w:val="002474F5"/>
    <w:rsid w:val="002575F8"/>
    <w:rsid w:val="00260391"/>
    <w:rsid w:val="0026091F"/>
    <w:rsid w:val="00265C88"/>
    <w:rsid w:val="00266D93"/>
    <w:rsid w:val="002705CD"/>
    <w:rsid w:val="00273431"/>
    <w:rsid w:val="0027455B"/>
    <w:rsid w:val="00274D3F"/>
    <w:rsid w:val="002762ED"/>
    <w:rsid w:val="00276D62"/>
    <w:rsid w:val="00277B0D"/>
    <w:rsid w:val="00280DA1"/>
    <w:rsid w:val="002815F0"/>
    <w:rsid w:val="00281E56"/>
    <w:rsid w:val="002821D1"/>
    <w:rsid w:val="00282273"/>
    <w:rsid w:val="0028441A"/>
    <w:rsid w:val="00286914"/>
    <w:rsid w:val="00287475"/>
    <w:rsid w:val="0028761A"/>
    <w:rsid w:val="002879A0"/>
    <w:rsid w:val="002902C3"/>
    <w:rsid w:val="002907C2"/>
    <w:rsid w:val="00292076"/>
    <w:rsid w:val="0029309C"/>
    <w:rsid w:val="002933A5"/>
    <w:rsid w:val="00297682"/>
    <w:rsid w:val="00297774"/>
    <w:rsid w:val="002A1A64"/>
    <w:rsid w:val="002A4A1A"/>
    <w:rsid w:val="002A4E2E"/>
    <w:rsid w:val="002A5513"/>
    <w:rsid w:val="002A6138"/>
    <w:rsid w:val="002A6171"/>
    <w:rsid w:val="002A628C"/>
    <w:rsid w:val="002A79CE"/>
    <w:rsid w:val="002B2FDC"/>
    <w:rsid w:val="002B3DB4"/>
    <w:rsid w:val="002B51BA"/>
    <w:rsid w:val="002B6370"/>
    <w:rsid w:val="002B6663"/>
    <w:rsid w:val="002B6D44"/>
    <w:rsid w:val="002B76C8"/>
    <w:rsid w:val="002B7BD7"/>
    <w:rsid w:val="002C073A"/>
    <w:rsid w:val="002C09A4"/>
    <w:rsid w:val="002C4C95"/>
    <w:rsid w:val="002C555A"/>
    <w:rsid w:val="002C56FE"/>
    <w:rsid w:val="002C6202"/>
    <w:rsid w:val="002C70CC"/>
    <w:rsid w:val="002D0AAC"/>
    <w:rsid w:val="002D1901"/>
    <w:rsid w:val="002D1CD3"/>
    <w:rsid w:val="002D3811"/>
    <w:rsid w:val="002D3860"/>
    <w:rsid w:val="002D3D31"/>
    <w:rsid w:val="002D4D9A"/>
    <w:rsid w:val="002D7893"/>
    <w:rsid w:val="002E18F5"/>
    <w:rsid w:val="002E2086"/>
    <w:rsid w:val="002E2E34"/>
    <w:rsid w:val="002E3177"/>
    <w:rsid w:val="002E3E71"/>
    <w:rsid w:val="002E5612"/>
    <w:rsid w:val="002F01AE"/>
    <w:rsid w:val="002F0963"/>
    <w:rsid w:val="002F2016"/>
    <w:rsid w:val="002F20FD"/>
    <w:rsid w:val="002F2DBD"/>
    <w:rsid w:val="002F430E"/>
    <w:rsid w:val="002F5878"/>
    <w:rsid w:val="002F615E"/>
    <w:rsid w:val="002F6B52"/>
    <w:rsid w:val="002F73AE"/>
    <w:rsid w:val="00301E5A"/>
    <w:rsid w:val="003049F6"/>
    <w:rsid w:val="00304C61"/>
    <w:rsid w:val="0030593B"/>
    <w:rsid w:val="00305B4D"/>
    <w:rsid w:val="003125EF"/>
    <w:rsid w:val="00312CDD"/>
    <w:rsid w:val="00312E95"/>
    <w:rsid w:val="00315455"/>
    <w:rsid w:val="00316E05"/>
    <w:rsid w:val="00317304"/>
    <w:rsid w:val="00317952"/>
    <w:rsid w:val="0032278A"/>
    <w:rsid w:val="00322EDD"/>
    <w:rsid w:val="003238B7"/>
    <w:rsid w:val="00325A79"/>
    <w:rsid w:val="00326B96"/>
    <w:rsid w:val="00327569"/>
    <w:rsid w:val="00327691"/>
    <w:rsid w:val="00332F4A"/>
    <w:rsid w:val="0033391C"/>
    <w:rsid w:val="0033426E"/>
    <w:rsid w:val="003364F5"/>
    <w:rsid w:val="00337D83"/>
    <w:rsid w:val="00340586"/>
    <w:rsid w:val="00340D0C"/>
    <w:rsid w:val="003427A0"/>
    <w:rsid w:val="003438AB"/>
    <w:rsid w:val="00344983"/>
    <w:rsid w:val="00344B31"/>
    <w:rsid w:val="00344ECE"/>
    <w:rsid w:val="00345023"/>
    <w:rsid w:val="003451C7"/>
    <w:rsid w:val="003453C6"/>
    <w:rsid w:val="00345656"/>
    <w:rsid w:val="00347B06"/>
    <w:rsid w:val="003507A5"/>
    <w:rsid w:val="0035112D"/>
    <w:rsid w:val="00352253"/>
    <w:rsid w:val="00352277"/>
    <w:rsid w:val="00352F3F"/>
    <w:rsid w:val="0035392D"/>
    <w:rsid w:val="00353DD0"/>
    <w:rsid w:val="00354E88"/>
    <w:rsid w:val="00355B3E"/>
    <w:rsid w:val="00357FFD"/>
    <w:rsid w:val="00361157"/>
    <w:rsid w:val="00362ED3"/>
    <w:rsid w:val="00362F08"/>
    <w:rsid w:val="00366F8E"/>
    <w:rsid w:val="003676E9"/>
    <w:rsid w:val="0037123D"/>
    <w:rsid w:val="00372E84"/>
    <w:rsid w:val="00374150"/>
    <w:rsid w:val="00377134"/>
    <w:rsid w:val="003779E3"/>
    <w:rsid w:val="00381BE9"/>
    <w:rsid w:val="003828A9"/>
    <w:rsid w:val="003837E4"/>
    <w:rsid w:val="0038510C"/>
    <w:rsid w:val="0038591E"/>
    <w:rsid w:val="00385D8D"/>
    <w:rsid w:val="00385F2C"/>
    <w:rsid w:val="00390836"/>
    <w:rsid w:val="00391CA6"/>
    <w:rsid w:val="00393D56"/>
    <w:rsid w:val="00395298"/>
    <w:rsid w:val="00395CFB"/>
    <w:rsid w:val="00395E2C"/>
    <w:rsid w:val="0039796A"/>
    <w:rsid w:val="00397E53"/>
    <w:rsid w:val="003A347D"/>
    <w:rsid w:val="003A51DC"/>
    <w:rsid w:val="003A5289"/>
    <w:rsid w:val="003A56DE"/>
    <w:rsid w:val="003A64E0"/>
    <w:rsid w:val="003B056E"/>
    <w:rsid w:val="003B16AA"/>
    <w:rsid w:val="003B1877"/>
    <w:rsid w:val="003B256F"/>
    <w:rsid w:val="003B2609"/>
    <w:rsid w:val="003B5B21"/>
    <w:rsid w:val="003B685B"/>
    <w:rsid w:val="003B6E58"/>
    <w:rsid w:val="003C1E41"/>
    <w:rsid w:val="003C5BE8"/>
    <w:rsid w:val="003C5F23"/>
    <w:rsid w:val="003D0376"/>
    <w:rsid w:val="003D16AF"/>
    <w:rsid w:val="003D458E"/>
    <w:rsid w:val="003D4DB0"/>
    <w:rsid w:val="003D6243"/>
    <w:rsid w:val="003D6B40"/>
    <w:rsid w:val="003E083E"/>
    <w:rsid w:val="003E18FD"/>
    <w:rsid w:val="003E393B"/>
    <w:rsid w:val="003E6EDC"/>
    <w:rsid w:val="003F0904"/>
    <w:rsid w:val="003F4377"/>
    <w:rsid w:val="003F45F8"/>
    <w:rsid w:val="003F58C0"/>
    <w:rsid w:val="003F5FDD"/>
    <w:rsid w:val="003F63E0"/>
    <w:rsid w:val="003F7277"/>
    <w:rsid w:val="00400376"/>
    <w:rsid w:val="00400581"/>
    <w:rsid w:val="004011AD"/>
    <w:rsid w:val="00405CB0"/>
    <w:rsid w:val="004067D6"/>
    <w:rsid w:val="004072A5"/>
    <w:rsid w:val="00410121"/>
    <w:rsid w:val="00410232"/>
    <w:rsid w:val="00411F11"/>
    <w:rsid w:val="004141D8"/>
    <w:rsid w:val="00414751"/>
    <w:rsid w:val="0041549D"/>
    <w:rsid w:val="00415B14"/>
    <w:rsid w:val="00416853"/>
    <w:rsid w:val="00416E1C"/>
    <w:rsid w:val="00417377"/>
    <w:rsid w:val="004176D6"/>
    <w:rsid w:val="00417DD1"/>
    <w:rsid w:val="004219E3"/>
    <w:rsid w:val="004222A7"/>
    <w:rsid w:val="00422BE5"/>
    <w:rsid w:val="0042772C"/>
    <w:rsid w:val="00430FFE"/>
    <w:rsid w:val="00431765"/>
    <w:rsid w:val="004337C0"/>
    <w:rsid w:val="00433E8E"/>
    <w:rsid w:val="00435521"/>
    <w:rsid w:val="00436725"/>
    <w:rsid w:val="00437021"/>
    <w:rsid w:val="004409C7"/>
    <w:rsid w:val="00441559"/>
    <w:rsid w:val="0044175C"/>
    <w:rsid w:val="00442C6B"/>
    <w:rsid w:val="00443B89"/>
    <w:rsid w:val="00444CF7"/>
    <w:rsid w:val="00447340"/>
    <w:rsid w:val="00451436"/>
    <w:rsid w:val="004522B3"/>
    <w:rsid w:val="004571E6"/>
    <w:rsid w:val="00461E0C"/>
    <w:rsid w:val="004630DE"/>
    <w:rsid w:val="00463817"/>
    <w:rsid w:val="0046572D"/>
    <w:rsid w:val="00466231"/>
    <w:rsid w:val="0047003C"/>
    <w:rsid w:val="00470267"/>
    <w:rsid w:val="00470AE7"/>
    <w:rsid w:val="00471964"/>
    <w:rsid w:val="00471B00"/>
    <w:rsid w:val="00471C77"/>
    <w:rsid w:val="0047626A"/>
    <w:rsid w:val="00480001"/>
    <w:rsid w:val="0048128F"/>
    <w:rsid w:val="00484A14"/>
    <w:rsid w:val="00486AB7"/>
    <w:rsid w:val="0048728D"/>
    <w:rsid w:val="00487447"/>
    <w:rsid w:val="00487F9D"/>
    <w:rsid w:val="00490FC6"/>
    <w:rsid w:val="004919E3"/>
    <w:rsid w:val="004927C5"/>
    <w:rsid w:val="00492901"/>
    <w:rsid w:val="004931C3"/>
    <w:rsid w:val="00493C1E"/>
    <w:rsid w:val="00495052"/>
    <w:rsid w:val="00497FF0"/>
    <w:rsid w:val="004A1D43"/>
    <w:rsid w:val="004A217D"/>
    <w:rsid w:val="004A28D6"/>
    <w:rsid w:val="004A2984"/>
    <w:rsid w:val="004A2F5F"/>
    <w:rsid w:val="004A37EB"/>
    <w:rsid w:val="004A5ADB"/>
    <w:rsid w:val="004A5FE7"/>
    <w:rsid w:val="004B0E3F"/>
    <w:rsid w:val="004B1510"/>
    <w:rsid w:val="004B2399"/>
    <w:rsid w:val="004B46FD"/>
    <w:rsid w:val="004B5086"/>
    <w:rsid w:val="004B530C"/>
    <w:rsid w:val="004B7111"/>
    <w:rsid w:val="004C0A74"/>
    <w:rsid w:val="004C14C5"/>
    <w:rsid w:val="004C2708"/>
    <w:rsid w:val="004C3B03"/>
    <w:rsid w:val="004C575A"/>
    <w:rsid w:val="004C7433"/>
    <w:rsid w:val="004C7FB9"/>
    <w:rsid w:val="004D0975"/>
    <w:rsid w:val="004D34ED"/>
    <w:rsid w:val="004D4526"/>
    <w:rsid w:val="004D5C7F"/>
    <w:rsid w:val="004D784A"/>
    <w:rsid w:val="004E1209"/>
    <w:rsid w:val="004E2758"/>
    <w:rsid w:val="004E588F"/>
    <w:rsid w:val="004E6F96"/>
    <w:rsid w:val="004F09C4"/>
    <w:rsid w:val="004F1E53"/>
    <w:rsid w:val="004F28DF"/>
    <w:rsid w:val="004F2FED"/>
    <w:rsid w:val="004F4863"/>
    <w:rsid w:val="004F495A"/>
    <w:rsid w:val="004F5D10"/>
    <w:rsid w:val="004F7637"/>
    <w:rsid w:val="004F7FA6"/>
    <w:rsid w:val="0050070A"/>
    <w:rsid w:val="00500C3D"/>
    <w:rsid w:val="00500E20"/>
    <w:rsid w:val="005011C2"/>
    <w:rsid w:val="0050158C"/>
    <w:rsid w:val="0050271D"/>
    <w:rsid w:val="00503901"/>
    <w:rsid w:val="00503C03"/>
    <w:rsid w:val="00504290"/>
    <w:rsid w:val="005042B2"/>
    <w:rsid w:val="005058C6"/>
    <w:rsid w:val="00506127"/>
    <w:rsid w:val="00507B47"/>
    <w:rsid w:val="00510A9B"/>
    <w:rsid w:val="005120EE"/>
    <w:rsid w:val="005122B3"/>
    <w:rsid w:val="005124D2"/>
    <w:rsid w:val="00512554"/>
    <w:rsid w:val="005125F2"/>
    <w:rsid w:val="00514862"/>
    <w:rsid w:val="00515492"/>
    <w:rsid w:val="005159DE"/>
    <w:rsid w:val="00516306"/>
    <w:rsid w:val="005166FE"/>
    <w:rsid w:val="005168AD"/>
    <w:rsid w:val="00517522"/>
    <w:rsid w:val="0052141E"/>
    <w:rsid w:val="00522BFB"/>
    <w:rsid w:val="00524033"/>
    <w:rsid w:val="005256B1"/>
    <w:rsid w:val="00526D81"/>
    <w:rsid w:val="0052710B"/>
    <w:rsid w:val="00527C17"/>
    <w:rsid w:val="00527E1B"/>
    <w:rsid w:val="00530C4F"/>
    <w:rsid w:val="00532A3B"/>
    <w:rsid w:val="00533522"/>
    <w:rsid w:val="00534143"/>
    <w:rsid w:val="005344F1"/>
    <w:rsid w:val="005349EA"/>
    <w:rsid w:val="005351C9"/>
    <w:rsid w:val="00535DA1"/>
    <w:rsid w:val="0053681C"/>
    <w:rsid w:val="005372AB"/>
    <w:rsid w:val="00540917"/>
    <w:rsid w:val="005409F1"/>
    <w:rsid w:val="00541319"/>
    <w:rsid w:val="00541862"/>
    <w:rsid w:val="00543BF0"/>
    <w:rsid w:val="0054427C"/>
    <w:rsid w:val="00545ACB"/>
    <w:rsid w:val="005479AB"/>
    <w:rsid w:val="00550A4D"/>
    <w:rsid w:val="00550A8F"/>
    <w:rsid w:val="005527BF"/>
    <w:rsid w:val="00553125"/>
    <w:rsid w:val="005540FB"/>
    <w:rsid w:val="00554E00"/>
    <w:rsid w:val="00555FD6"/>
    <w:rsid w:val="00557559"/>
    <w:rsid w:val="0056033E"/>
    <w:rsid w:val="0056088A"/>
    <w:rsid w:val="0056189D"/>
    <w:rsid w:val="0056205E"/>
    <w:rsid w:val="0056378D"/>
    <w:rsid w:val="005641D9"/>
    <w:rsid w:val="00564B00"/>
    <w:rsid w:val="00566618"/>
    <w:rsid w:val="00566EB9"/>
    <w:rsid w:val="0056748D"/>
    <w:rsid w:val="005713AA"/>
    <w:rsid w:val="005726D3"/>
    <w:rsid w:val="0057364E"/>
    <w:rsid w:val="0057421B"/>
    <w:rsid w:val="005751D7"/>
    <w:rsid w:val="00576442"/>
    <w:rsid w:val="0057753B"/>
    <w:rsid w:val="00580BE1"/>
    <w:rsid w:val="00582DEE"/>
    <w:rsid w:val="0058460C"/>
    <w:rsid w:val="00586378"/>
    <w:rsid w:val="0058648E"/>
    <w:rsid w:val="005868ED"/>
    <w:rsid w:val="00590CD6"/>
    <w:rsid w:val="00591BF5"/>
    <w:rsid w:val="00594549"/>
    <w:rsid w:val="00594982"/>
    <w:rsid w:val="00597EB8"/>
    <w:rsid w:val="00597ED0"/>
    <w:rsid w:val="005A1131"/>
    <w:rsid w:val="005A15A4"/>
    <w:rsid w:val="005A2BF1"/>
    <w:rsid w:val="005A2CE7"/>
    <w:rsid w:val="005A5066"/>
    <w:rsid w:val="005A5220"/>
    <w:rsid w:val="005A5369"/>
    <w:rsid w:val="005A5A65"/>
    <w:rsid w:val="005A652D"/>
    <w:rsid w:val="005A6980"/>
    <w:rsid w:val="005B0024"/>
    <w:rsid w:val="005B12F7"/>
    <w:rsid w:val="005B2832"/>
    <w:rsid w:val="005B4D88"/>
    <w:rsid w:val="005B5627"/>
    <w:rsid w:val="005B607A"/>
    <w:rsid w:val="005B69C0"/>
    <w:rsid w:val="005C01C3"/>
    <w:rsid w:val="005C11E7"/>
    <w:rsid w:val="005C1FB9"/>
    <w:rsid w:val="005C34C8"/>
    <w:rsid w:val="005C3DFC"/>
    <w:rsid w:val="005C40A1"/>
    <w:rsid w:val="005C4745"/>
    <w:rsid w:val="005C4881"/>
    <w:rsid w:val="005C64CE"/>
    <w:rsid w:val="005C7CA2"/>
    <w:rsid w:val="005D0725"/>
    <w:rsid w:val="005D083D"/>
    <w:rsid w:val="005D0B91"/>
    <w:rsid w:val="005D31EA"/>
    <w:rsid w:val="005D330C"/>
    <w:rsid w:val="005D4FCA"/>
    <w:rsid w:val="005D5B6A"/>
    <w:rsid w:val="005D60EC"/>
    <w:rsid w:val="005D6359"/>
    <w:rsid w:val="005E03D2"/>
    <w:rsid w:val="005E0B40"/>
    <w:rsid w:val="005E0E72"/>
    <w:rsid w:val="005E1263"/>
    <w:rsid w:val="005E1831"/>
    <w:rsid w:val="005E1C72"/>
    <w:rsid w:val="005E23F2"/>
    <w:rsid w:val="005E30AF"/>
    <w:rsid w:val="005E4790"/>
    <w:rsid w:val="005E58D8"/>
    <w:rsid w:val="005E6816"/>
    <w:rsid w:val="005E6890"/>
    <w:rsid w:val="005E697E"/>
    <w:rsid w:val="005E6D4E"/>
    <w:rsid w:val="005F5AA1"/>
    <w:rsid w:val="005F784C"/>
    <w:rsid w:val="005F7B71"/>
    <w:rsid w:val="005F7DCA"/>
    <w:rsid w:val="0060092B"/>
    <w:rsid w:val="006027D3"/>
    <w:rsid w:val="00603740"/>
    <w:rsid w:val="00606D25"/>
    <w:rsid w:val="00607474"/>
    <w:rsid w:val="0060791E"/>
    <w:rsid w:val="00611033"/>
    <w:rsid w:val="00611FB1"/>
    <w:rsid w:val="00612BD0"/>
    <w:rsid w:val="0061587A"/>
    <w:rsid w:val="00617F6D"/>
    <w:rsid w:val="00620EEE"/>
    <w:rsid w:val="00623E18"/>
    <w:rsid w:val="00624DBF"/>
    <w:rsid w:val="006256BB"/>
    <w:rsid w:val="00626E28"/>
    <w:rsid w:val="006323F1"/>
    <w:rsid w:val="0063298E"/>
    <w:rsid w:val="006352AE"/>
    <w:rsid w:val="00635573"/>
    <w:rsid w:val="006369E5"/>
    <w:rsid w:val="00637DB2"/>
    <w:rsid w:val="00637F6F"/>
    <w:rsid w:val="00640909"/>
    <w:rsid w:val="00642668"/>
    <w:rsid w:val="00642D4E"/>
    <w:rsid w:val="00644CA5"/>
    <w:rsid w:val="006458DF"/>
    <w:rsid w:val="006475D6"/>
    <w:rsid w:val="006500FD"/>
    <w:rsid w:val="00650B5B"/>
    <w:rsid w:val="00650CC3"/>
    <w:rsid w:val="00650FD5"/>
    <w:rsid w:val="00653CCC"/>
    <w:rsid w:val="00655124"/>
    <w:rsid w:val="00657FE7"/>
    <w:rsid w:val="00662692"/>
    <w:rsid w:val="0066577C"/>
    <w:rsid w:val="0066592E"/>
    <w:rsid w:val="00665B08"/>
    <w:rsid w:val="006665AC"/>
    <w:rsid w:val="00667AFD"/>
    <w:rsid w:val="00670CEF"/>
    <w:rsid w:val="0067313B"/>
    <w:rsid w:val="006733EC"/>
    <w:rsid w:val="00673879"/>
    <w:rsid w:val="00676814"/>
    <w:rsid w:val="00676C3F"/>
    <w:rsid w:val="00676CAC"/>
    <w:rsid w:val="00677FA4"/>
    <w:rsid w:val="00680D63"/>
    <w:rsid w:val="00681C25"/>
    <w:rsid w:val="006845C8"/>
    <w:rsid w:val="00686767"/>
    <w:rsid w:val="00691958"/>
    <w:rsid w:val="00692767"/>
    <w:rsid w:val="0069322B"/>
    <w:rsid w:val="006932D1"/>
    <w:rsid w:val="00695A32"/>
    <w:rsid w:val="006964FB"/>
    <w:rsid w:val="00697B1C"/>
    <w:rsid w:val="006A062F"/>
    <w:rsid w:val="006A11C4"/>
    <w:rsid w:val="006A267D"/>
    <w:rsid w:val="006A2D29"/>
    <w:rsid w:val="006A407E"/>
    <w:rsid w:val="006A49C7"/>
    <w:rsid w:val="006A573A"/>
    <w:rsid w:val="006A6926"/>
    <w:rsid w:val="006A7748"/>
    <w:rsid w:val="006A7A0B"/>
    <w:rsid w:val="006B406A"/>
    <w:rsid w:val="006C0223"/>
    <w:rsid w:val="006C1E44"/>
    <w:rsid w:val="006C1FFB"/>
    <w:rsid w:val="006C2714"/>
    <w:rsid w:val="006C28D9"/>
    <w:rsid w:val="006C29B5"/>
    <w:rsid w:val="006C349A"/>
    <w:rsid w:val="006C37BC"/>
    <w:rsid w:val="006C73BA"/>
    <w:rsid w:val="006C7864"/>
    <w:rsid w:val="006D1925"/>
    <w:rsid w:val="006D248F"/>
    <w:rsid w:val="006D38D6"/>
    <w:rsid w:val="006D4056"/>
    <w:rsid w:val="006D425C"/>
    <w:rsid w:val="006D69CF"/>
    <w:rsid w:val="006D6C05"/>
    <w:rsid w:val="006E3219"/>
    <w:rsid w:val="006E36E5"/>
    <w:rsid w:val="006E39D6"/>
    <w:rsid w:val="006E690B"/>
    <w:rsid w:val="006E7E97"/>
    <w:rsid w:val="006F13FA"/>
    <w:rsid w:val="006F40FA"/>
    <w:rsid w:val="006F42F0"/>
    <w:rsid w:val="006F4601"/>
    <w:rsid w:val="006F51A4"/>
    <w:rsid w:val="006F5C8C"/>
    <w:rsid w:val="006F63A4"/>
    <w:rsid w:val="006F68C5"/>
    <w:rsid w:val="006F6AFD"/>
    <w:rsid w:val="00702567"/>
    <w:rsid w:val="00702AF5"/>
    <w:rsid w:val="0070340E"/>
    <w:rsid w:val="007101C3"/>
    <w:rsid w:val="007105B5"/>
    <w:rsid w:val="0071163C"/>
    <w:rsid w:val="00712E25"/>
    <w:rsid w:val="00713F43"/>
    <w:rsid w:val="00714EAB"/>
    <w:rsid w:val="0071609F"/>
    <w:rsid w:val="00717238"/>
    <w:rsid w:val="00717511"/>
    <w:rsid w:val="00717AFD"/>
    <w:rsid w:val="007204B3"/>
    <w:rsid w:val="00721F01"/>
    <w:rsid w:val="00723718"/>
    <w:rsid w:val="007276C3"/>
    <w:rsid w:val="007308CA"/>
    <w:rsid w:val="0073120C"/>
    <w:rsid w:val="0073385A"/>
    <w:rsid w:val="0073398A"/>
    <w:rsid w:val="0073429A"/>
    <w:rsid w:val="00734884"/>
    <w:rsid w:val="00734F51"/>
    <w:rsid w:val="00735BC9"/>
    <w:rsid w:val="0073713A"/>
    <w:rsid w:val="007372B0"/>
    <w:rsid w:val="00740ADD"/>
    <w:rsid w:val="00740BAE"/>
    <w:rsid w:val="00741352"/>
    <w:rsid w:val="007420AF"/>
    <w:rsid w:val="0074491D"/>
    <w:rsid w:val="0074538F"/>
    <w:rsid w:val="007466FC"/>
    <w:rsid w:val="00747089"/>
    <w:rsid w:val="007505F7"/>
    <w:rsid w:val="0075246D"/>
    <w:rsid w:val="007541E6"/>
    <w:rsid w:val="00756BFD"/>
    <w:rsid w:val="00756D73"/>
    <w:rsid w:val="0076053F"/>
    <w:rsid w:val="00760540"/>
    <w:rsid w:val="0076114F"/>
    <w:rsid w:val="0076175E"/>
    <w:rsid w:val="0076176A"/>
    <w:rsid w:val="0076267B"/>
    <w:rsid w:val="007664AE"/>
    <w:rsid w:val="007667FB"/>
    <w:rsid w:val="0076781E"/>
    <w:rsid w:val="007713A2"/>
    <w:rsid w:val="00771761"/>
    <w:rsid w:val="007731DD"/>
    <w:rsid w:val="007731F1"/>
    <w:rsid w:val="007732A8"/>
    <w:rsid w:val="007732C6"/>
    <w:rsid w:val="007739D9"/>
    <w:rsid w:val="007751B9"/>
    <w:rsid w:val="00775B23"/>
    <w:rsid w:val="0077773D"/>
    <w:rsid w:val="00777F70"/>
    <w:rsid w:val="00781207"/>
    <w:rsid w:val="007812C8"/>
    <w:rsid w:val="00781811"/>
    <w:rsid w:val="00782628"/>
    <w:rsid w:val="007834D6"/>
    <w:rsid w:val="007839A2"/>
    <w:rsid w:val="00783ED4"/>
    <w:rsid w:val="00785A16"/>
    <w:rsid w:val="00786C0D"/>
    <w:rsid w:val="00787268"/>
    <w:rsid w:val="00790A55"/>
    <w:rsid w:val="00790E40"/>
    <w:rsid w:val="0079169D"/>
    <w:rsid w:val="0079204B"/>
    <w:rsid w:val="00792117"/>
    <w:rsid w:val="00794C96"/>
    <w:rsid w:val="00794D85"/>
    <w:rsid w:val="00795A8E"/>
    <w:rsid w:val="00795DD6"/>
    <w:rsid w:val="0079717C"/>
    <w:rsid w:val="00797DBD"/>
    <w:rsid w:val="007A203D"/>
    <w:rsid w:val="007A48B2"/>
    <w:rsid w:val="007A49DC"/>
    <w:rsid w:val="007A674D"/>
    <w:rsid w:val="007A78B2"/>
    <w:rsid w:val="007A7DAE"/>
    <w:rsid w:val="007B35AD"/>
    <w:rsid w:val="007B3D79"/>
    <w:rsid w:val="007B4B67"/>
    <w:rsid w:val="007B5747"/>
    <w:rsid w:val="007B6620"/>
    <w:rsid w:val="007B70D1"/>
    <w:rsid w:val="007C00FD"/>
    <w:rsid w:val="007C1341"/>
    <w:rsid w:val="007C2C83"/>
    <w:rsid w:val="007C3047"/>
    <w:rsid w:val="007C3D46"/>
    <w:rsid w:val="007C75F9"/>
    <w:rsid w:val="007D1A2D"/>
    <w:rsid w:val="007D3E6D"/>
    <w:rsid w:val="007D4194"/>
    <w:rsid w:val="007D7CA6"/>
    <w:rsid w:val="007E21F3"/>
    <w:rsid w:val="007E2304"/>
    <w:rsid w:val="007E2306"/>
    <w:rsid w:val="007E2D18"/>
    <w:rsid w:val="007E340D"/>
    <w:rsid w:val="007E5542"/>
    <w:rsid w:val="007E5DB6"/>
    <w:rsid w:val="007E6295"/>
    <w:rsid w:val="007F0934"/>
    <w:rsid w:val="007F2266"/>
    <w:rsid w:val="007F342C"/>
    <w:rsid w:val="007F3B43"/>
    <w:rsid w:val="007F532C"/>
    <w:rsid w:val="007F575A"/>
    <w:rsid w:val="007F5DB7"/>
    <w:rsid w:val="007F6572"/>
    <w:rsid w:val="00800799"/>
    <w:rsid w:val="00800CB8"/>
    <w:rsid w:val="0080153C"/>
    <w:rsid w:val="008015CD"/>
    <w:rsid w:val="00803407"/>
    <w:rsid w:val="00803A0F"/>
    <w:rsid w:val="00804BE0"/>
    <w:rsid w:val="00806872"/>
    <w:rsid w:val="00807D5B"/>
    <w:rsid w:val="0081024E"/>
    <w:rsid w:val="0081043B"/>
    <w:rsid w:val="00811163"/>
    <w:rsid w:val="008115B0"/>
    <w:rsid w:val="00812027"/>
    <w:rsid w:val="008121D1"/>
    <w:rsid w:val="0081261B"/>
    <w:rsid w:val="0081275D"/>
    <w:rsid w:val="008138CA"/>
    <w:rsid w:val="008147E9"/>
    <w:rsid w:val="00815338"/>
    <w:rsid w:val="00816EE0"/>
    <w:rsid w:val="008214DE"/>
    <w:rsid w:val="00821D96"/>
    <w:rsid w:val="00821EE6"/>
    <w:rsid w:val="00822E4A"/>
    <w:rsid w:val="00823B84"/>
    <w:rsid w:val="00823EA5"/>
    <w:rsid w:val="00824356"/>
    <w:rsid w:val="0082579A"/>
    <w:rsid w:val="00825AFC"/>
    <w:rsid w:val="00825F60"/>
    <w:rsid w:val="008313E2"/>
    <w:rsid w:val="00833748"/>
    <w:rsid w:val="008347A8"/>
    <w:rsid w:val="0083543C"/>
    <w:rsid w:val="00835471"/>
    <w:rsid w:val="008414A2"/>
    <w:rsid w:val="0084175A"/>
    <w:rsid w:val="008417BB"/>
    <w:rsid w:val="00842496"/>
    <w:rsid w:val="00843931"/>
    <w:rsid w:val="00845D74"/>
    <w:rsid w:val="00850986"/>
    <w:rsid w:val="008560C2"/>
    <w:rsid w:val="00856243"/>
    <w:rsid w:val="008570F5"/>
    <w:rsid w:val="00861336"/>
    <w:rsid w:val="008639A5"/>
    <w:rsid w:val="00866727"/>
    <w:rsid w:val="00870EA4"/>
    <w:rsid w:val="00872657"/>
    <w:rsid w:val="00874CBF"/>
    <w:rsid w:val="00874DFE"/>
    <w:rsid w:val="00876088"/>
    <w:rsid w:val="00877907"/>
    <w:rsid w:val="008816D0"/>
    <w:rsid w:val="008824BC"/>
    <w:rsid w:val="00883299"/>
    <w:rsid w:val="00883901"/>
    <w:rsid w:val="00883977"/>
    <w:rsid w:val="008841ED"/>
    <w:rsid w:val="00884632"/>
    <w:rsid w:val="008859F8"/>
    <w:rsid w:val="00885CDC"/>
    <w:rsid w:val="00886504"/>
    <w:rsid w:val="00886EFF"/>
    <w:rsid w:val="00887535"/>
    <w:rsid w:val="00887CB0"/>
    <w:rsid w:val="00890C8B"/>
    <w:rsid w:val="00891653"/>
    <w:rsid w:val="00895916"/>
    <w:rsid w:val="00896738"/>
    <w:rsid w:val="008968B1"/>
    <w:rsid w:val="00897363"/>
    <w:rsid w:val="008976C4"/>
    <w:rsid w:val="0089793D"/>
    <w:rsid w:val="008A1687"/>
    <w:rsid w:val="008A4037"/>
    <w:rsid w:val="008A5589"/>
    <w:rsid w:val="008A563E"/>
    <w:rsid w:val="008A62FA"/>
    <w:rsid w:val="008A63D0"/>
    <w:rsid w:val="008A77E7"/>
    <w:rsid w:val="008A7BC2"/>
    <w:rsid w:val="008A7FBB"/>
    <w:rsid w:val="008B201D"/>
    <w:rsid w:val="008B2DCA"/>
    <w:rsid w:val="008B345C"/>
    <w:rsid w:val="008B3D2C"/>
    <w:rsid w:val="008B5CF6"/>
    <w:rsid w:val="008B728F"/>
    <w:rsid w:val="008B7BC4"/>
    <w:rsid w:val="008C1450"/>
    <w:rsid w:val="008C2187"/>
    <w:rsid w:val="008C297D"/>
    <w:rsid w:val="008C4566"/>
    <w:rsid w:val="008C4F58"/>
    <w:rsid w:val="008C67AD"/>
    <w:rsid w:val="008C7071"/>
    <w:rsid w:val="008D1176"/>
    <w:rsid w:val="008D1193"/>
    <w:rsid w:val="008D15D3"/>
    <w:rsid w:val="008D576E"/>
    <w:rsid w:val="008D5DCB"/>
    <w:rsid w:val="008D7C3E"/>
    <w:rsid w:val="008E112C"/>
    <w:rsid w:val="008E1B52"/>
    <w:rsid w:val="008E2327"/>
    <w:rsid w:val="008E2CAD"/>
    <w:rsid w:val="008E3127"/>
    <w:rsid w:val="008E451B"/>
    <w:rsid w:val="008E505B"/>
    <w:rsid w:val="008E5231"/>
    <w:rsid w:val="008E5384"/>
    <w:rsid w:val="008E5DFA"/>
    <w:rsid w:val="008E70DE"/>
    <w:rsid w:val="008E75E1"/>
    <w:rsid w:val="008F19E6"/>
    <w:rsid w:val="008F2C3E"/>
    <w:rsid w:val="008F3D1F"/>
    <w:rsid w:val="008F64D4"/>
    <w:rsid w:val="0090114B"/>
    <w:rsid w:val="009013EC"/>
    <w:rsid w:val="00903294"/>
    <w:rsid w:val="00903E25"/>
    <w:rsid w:val="00906EF2"/>
    <w:rsid w:val="00913450"/>
    <w:rsid w:val="0091713F"/>
    <w:rsid w:val="00921E73"/>
    <w:rsid w:val="0092383B"/>
    <w:rsid w:val="00923EA7"/>
    <w:rsid w:val="00924952"/>
    <w:rsid w:val="0092499B"/>
    <w:rsid w:val="00924AB5"/>
    <w:rsid w:val="00925C11"/>
    <w:rsid w:val="00925E7B"/>
    <w:rsid w:val="00930F73"/>
    <w:rsid w:val="00932CA7"/>
    <w:rsid w:val="00932CEA"/>
    <w:rsid w:val="009337FA"/>
    <w:rsid w:val="00936517"/>
    <w:rsid w:val="00943859"/>
    <w:rsid w:val="009457BE"/>
    <w:rsid w:val="00950A00"/>
    <w:rsid w:val="0095272B"/>
    <w:rsid w:val="00952A42"/>
    <w:rsid w:val="009539C5"/>
    <w:rsid w:val="00954999"/>
    <w:rsid w:val="00954DF9"/>
    <w:rsid w:val="00956ABF"/>
    <w:rsid w:val="009577C8"/>
    <w:rsid w:val="00957852"/>
    <w:rsid w:val="00957B44"/>
    <w:rsid w:val="00960831"/>
    <w:rsid w:val="0096085D"/>
    <w:rsid w:val="00962ACA"/>
    <w:rsid w:val="00963F6E"/>
    <w:rsid w:val="009644BB"/>
    <w:rsid w:val="0096795F"/>
    <w:rsid w:val="00972202"/>
    <w:rsid w:val="00972DDB"/>
    <w:rsid w:val="00974925"/>
    <w:rsid w:val="00974C95"/>
    <w:rsid w:val="00975EF1"/>
    <w:rsid w:val="0097618D"/>
    <w:rsid w:val="009764C3"/>
    <w:rsid w:val="00980086"/>
    <w:rsid w:val="00980267"/>
    <w:rsid w:val="00980F66"/>
    <w:rsid w:val="009811B9"/>
    <w:rsid w:val="009835C4"/>
    <w:rsid w:val="0098460F"/>
    <w:rsid w:val="00984C73"/>
    <w:rsid w:val="00984F26"/>
    <w:rsid w:val="0098507B"/>
    <w:rsid w:val="00986944"/>
    <w:rsid w:val="00986BF1"/>
    <w:rsid w:val="00987EB6"/>
    <w:rsid w:val="00990535"/>
    <w:rsid w:val="00992191"/>
    <w:rsid w:val="009923B8"/>
    <w:rsid w:val="00993FB4"/>
    <w:rsid w:val="0099414F"/>
    <w:rsid w:val="009952BA"/>
    <w:rsid w:val="00995A31"/>
    <w:rsid w:val="00995DFE"/>
    <w:rsid w:val="00996F18"/>
    <w:rsid w:val="009970F6"/>
    <w:rsid w:val="009975B9"/>
    <w:rsid w:val="009A02E8"/>
    <w:rsid w:val="009A0598"/>
    <w:rsid w:val="009A23D0"/>
    <w:rsid w:val="009A2ED9"/>
    <w:rsid w:val="009A3C54"/>
    <w:rsid w:val="009A4498"/>
    <w:rsid w:val="009A5F52"/>
    <w:rsid w:val="009A7A66"/>
    <w:rsid w:val="009A7DA9"/>
    <w:rsid w:val="009A7E4B"/>
    <w:rsid w:val="009B09CA"/>
    <w:rsid w:val="009B329B"/>
    <w:rsid w:val="009B4633"/>
    <w:rsid w:val="009B5368"/>
    <w:rsid w:val="009B5839"/>
    <w:rsid w:val="009B584E"/>
    <w:rsid w:val="009B77F9"/>
    <w:rsid w:val="009C1906"/>
    <w:rsid w:val="009C2961"/>
    <w:rsid w:val="009C77AD"/>
    <w:rsid w:val="009C794A"/>
    <w:rsid w:val="009D0A41"/>
    <w:rsid w:val="009D1E15"/>
    <w:rsid w:val="009D279D"/>
    <w:rsid w:val="009D42CF"/>
    <w:rsid w:val="009D461F"/>
    <w:rsid w:val="009D4E4A"/>
    <w:rsid w:val="009D7F8F"/>
    <w:rsid w:val="009E075F"/>
    <w:rsid w:val="009E08B8"/>
    <w:rsid w:val="009E1A83"/>
    <w:rsid w:val="009E217C"/>
    <w:rsid w:val="009E253F"/>
    <w:rsid w:val="009E4180"/>
    <w:rsid w:val="009E43D3"/>
    <w:rsid w:val="009E51D2"/>
    <w:rsid w:val="009E696B"/>
    <w:rsid w:val="009E74B9"/>
    <w:rsid w:val="009F1C49"/>
    <w:rsid w:val="009F1E2A"/>
    <w:rsid w:val="009F2A11"/>
    <w:rsid w:val="009F478B"/>
    <w:rsid w:val="009F5943"/>
    <w:rsid w:val="009F5BC1"/>
    <w:rsid w:val="009F5D0B"/>
    <w:rsid w:val="009F6D09"/>
    <w:rsid w:val="00A01A59"/>
    <w:rsid w:val="00A02E46"/>
    <w:rsid w:val="00A039BE"/>
    <w:rsid w:val="00A04821"/>
    <w:rsid w:val="00A11B5C"/>
    <w:rsid w:val="00A127E5"/>
    <w:rsid w:val="00A13C9B"/>
    <w:rsid w:val="00A16F14"/>
    <w:rsid w:val="00A17FAE"/>
    <w:rsid w:val="00A20AC9"/>
    <w:rsid w:val="00A229B0"/>
    <w:rsid w:val="00A253FD"/>
    <w:rsid w:val="00A259F9"/>
    <w:rsid w:val="00A26DED"/>
    <w:rsid w:val="00A26E37"/>
    <w:rsid w:val="00A27FE9"/>
    <w:rsid w:val="00A3076E"/>
    <w:rsid w:val="00A31102"/>
    <w:rsid w:val="00A31139"/>
    <w:rsid w:val="00A319F2"/>
    <w:rsid w:val="00A35175"/>
    <w:rsid w:val="00A35710"/>
    <w:rsid w:val="00A36784"/>
    <w:rsid w:val="00A36864"/>
    <w:rsid w:val="00A403BA"/>
    <w:rsid w:val="00A420BA"/>
    <w:rsid w:val="00A434A9"/>
    <w:rsid w:val="00A43691"/>
    <w:rsid w:val="00A43855"/>
    <w:rsid w:val="00A4411F"/>
    <w:rsid w:val="00A45A58"/>
    <w:rsid w:val="00A462F4"/>
    <w:rsid w:val="00A46399"/>
    <w:rsid w:val="00A46BFE"/>
    <w:rsid w:val="00A46DC9"/>
    <w:rsid w:val="00A53308"/>
    <w:rsid w:val="00A5364C"/>
    <w:rsid w:val="00A53FB1"/>
    <w:rsid w:val="00A55857"/>
    <w:rsid w:val="00A55E37"/>
    <w:rsid w:val="00A56264"/>
    <w:rsid w:val="00A5705F"/>
    <w:rsid w:val="00A6014C"/>
    <w:rsid w:val="00A61427"/>
    <w:rsid w:val="00A6158E"/>
    <w:rsid w:val="00A6334E"/>
    <w:rsid w:val="00A6445D"/>
    <w:rsid w:val="00A65A8C"/>
    <w:rsid w:val="00A65B55"/>
    <w:rsid w:val="00A660DF"/>
    <w:rsid w:val="00A66AC5"/>
    <w:rsid w:val="00A67506"/>
    <w:rsid w:val="00A70E03"/>
    <w:rsid w:val="00A71B7E"/>
    <w:rsid w:val="00A7255C"/>
    <w:rsid w:val="00A73182"/>
    <w:rsid w:val="00A73426"/>
    <w:rsid w:val="00A7442C"/>
    <w:rsid w:val="00A74E3E"/>
    <w:rsid w:val="00A770E8"/>
    <w:rsid w:val="00A776E7"/>
    <w:rsid w:val="00A7791D"/>
    <w:rsid w:val="00A80AA8"/>
    <w:rsid w:val="00A81550"/>
    <w:rsid w:val="00A8178D"/>
    <w:rsid w:val="00A83AA4"/>
    <w:rsid w:val="00A83E7F"/>
    <w:rsid w:val="00A8411A"/>
    <w:rsid w:val="00A8468E"/>
    <w:rsid w:val="00A84928"/>
    <w:rsid w:val="00A87738"/>
    <w:rsid w:val="00A877F7"/>
    <w:rsid w:val="00A90102"/>
    <w:rsid w:val="00A91E92"/>
    <w:rsid w:val="00A924AB"/>
    <w:rsid w:val="00A92568"/>
    <w:rsid w:val="00A92C93"/>
    <w:rsid w:val="00A92DC1"/>
    <w:rsid w:val="00A944D8"/>
    <w:rsid w:val="00A969F2"/>
    <w:rsid w:val="00A96CD0"/>
    <w:rsid w:val="00A97C88"/>
    <w:rsid w:val="00A97DCA"/>
    <w:rsid w:val="00AA06A6"/>
    <w:rsid w:val="00AA1FA7"/>
    <w:rsid w:val="00AA331D"/>
    <w:rsid w:val="00AA3B97"/>
    <w:rsid w:val="00AA3D43"/>
    <w:rsid w:val="00AA3E66"/>
    <w:rsid w:val="00AA432D"/>
    <w:rsid w:val="00AA515D"/>
    <w:rsid w:val="00AA7BEA"/>
    <w:rsid w:val="00AB1693"/>
    <w:rsid w:val="00AB2F7E"/>
    <w:rsid w:val="00AB3124"/>
    <w:rsid w:val="00AB43DC"/>
    <w:rsid w:val="00AB509D"/>
    <w:rsid w:val="00AB5311"/>
    <w:rsid w:val="00AB5866"/>
    <w:rsid w:val="00AB6E6B"/>
    <w:rsid w:val="00AC061C"/>
    <w:rsid w:val="00AC06DB"/>
    <w:rsid w:val="00AC0A05"/>
    <w:rsid w:val="00AC317C"/>
    <w:rsid w:val="00AC33ED"/>
    <w:rsid w:val="00AC39E6"/>
    <w:rsid w:val="00AC632B"/>
    <w:rsid w:val="00AD0602"/>
    <w:rsid w:val="00AD107F"/>
    <w:rsid w:val="00AD1E0B"/>
    <w:rsid w:val="00AD1E72"/>
    <w:rsid w:val="00AD3231"/>
    <w:rsid w:val="00AD32EB"/>
    <w:rsid w:val="00AD4A14"/>
    <w:rsid w:val="00AE0A48"/>
    <w:rsid w:val="00AE1A91"/>
    <w:rsid w:val="00AE1F1D"/>
    <w:rsid w:val="00AE21F3"/>
    <w:rsid w:val="00AE2DE0"/>
    <w:rsid w:val="00AE36A8"/>
    <w:rsid w:val="00AE73EA"/>
    <w:rsid w:val="00AE7848"/>
    <w:rsid w:val="00AF0CFD"/>
    <w:rsid w:val="00AF2D58"/>
    <w:rsid w:val="00AF30F0"/>
    <w:rsid w:val="00AF4932"/>
    <w:rsid w:val="00AF50F8"/>
    <w:rsid w:val="00B00158"/>
    <w:rsid w:val="00B001A1"/>
    <w:rsid w:val="00B027BD"/>
    <w:rsid w:val="00B06D35"/>
    <w:rsid w:val="00B13CC9"/>
    <w:rsid w:val="00B149E0"/>
    <w:rsid w:val="00B152E5"/>
    <w:rsid w:val="00B2317B"/>
    <w:rsid w:val="00B23F25"/>
    <w:rsid w:val="00B24DE3"/>
    <w:rsid w:val="00B25110"/>
    <w:rsid w:val="00B2554B"/>
    <w:rsid w:val="00B261D2"/>
    <w:rsid w:val="00B26D33"/>
    <w:rsid w:val="00B314DB"/>
    <w:rsid w:val="00B328CD"/>
    <w:rsid w:val="00B33E05"/>
    <w:rsid w:val="00B3448E"/>
    <w:rsid w:val="00B35AF2"/>
    <w:rsid w:val="00B36759"/>
    <w:rsid w:val="00B411A0"/>
    <w:rsid w:val="00B418ED"/>
    <w:rsid w:val="00B41D5E"/>
    <w:rsid w:val="00B43875"/>
    <w:rsid w:val="00B45E35"/>
    <w:rsid w:val="00B45FCB"/>
    <w:rsid w:val="00B462D2"/>
    <w:rsid w:val="00B4634B"/>
    <w:rsid w:val="00B47A39"/>
    <w:rsid w:val="00B47CD6"/>
    <w:rsid w:val="00B5076D"/>
    <w:rsid w:val="00B5099F"/>
    <w:rsid w:val="00B52E10"/>
    <w:rsid w:val="00B5440C"/>
    <w:rsid w:val="00B551D5"/>
    <w:rsid w:val="00B558AF"/>
    <w:rsid w:val="00B55E77"/>
    <w:rsid w:val="00B562E0"/>
    <w:rsid w:val="00B57391"/>
    <w:rsid w:val="00B611A5"/>
    <w:rsid w:val="00B62E00"/>
    <w:rsid w:val="00B634BB"/>
    <w:rsid w:val="00B649C9"/>
    <w:rsid w:val="00B651B6"/>
    <w:rsid w:val="00B65CCE"/>
    <w:rsid w:val="00B65DD5"/>
    <w:rsid w:val="00B66A0B"/>
    <w:rsid w:val="00B70213"/>
    <w:rsid w:val="00B707A5"/>
    <w:rsid w:val="00B73F79"/>
    <w:rsid w:val="00B764A2"/>
    <w:rsid w:val="00B770B1"/>
    <w:rsid w:val="00B772AC"/>
    <w:rsid w:val="00B804DE"/>
    <w:rsid w:val="00B82EAF"/>
    <w:rsid w:val="00B83312"/>
    <w:rsid w:val="00B854B7"/>
    <w:rsid w:val="00B86A69"/>
    <w:rsid w:val="00B870F8"/>
    <w:rsid w:val="00B90510"/>
    <w:rsid w:val="00B9433C"/>
    <w:rsid w:val="00B94637"/>
    <w:rsid w:val="00B94BBF"/>
    <w:rsid w:val="00B96A7C"/>
    <w:rsid w:val="00BA1025"/>
    <w:rsid w:val="00BA5536"/>
    <w:rsid w:val="00BA6AD9"/>
    <w:rsid w:val="00BA7A5A"/>
    <w:rsid w:val="00BB017B"/>
    <w:rsid w:val="00BB467C"/>
    <w:rsid w:val="00BB4B7B"/>
    <w:rsid w:val="00BB7F4B"/>
    <w:rsid w:val="00BC1F44"/>
    <w:rsid w:val="00BC26EA"/>
    <w:rsid w:val="00BC35C2"/>
    <w:rsid w:val="00BC5070"/>
    <w:rsid w:val="00BC68F9"/>
    <w:rsid w:val="00BD0CC9"/>
    <w:rsid w:val="00BD124D"/>
    <w:rsid w:val="00BD4AE8"/>
    <w:rsid w:val="00BD4C9B"/>
    <w:rsid w:val="00BD5BA2"/>
    <w:rsid w:val="00BD7FF7"/>
    <w:rsid w:val="00BE01F2"/>
    <w:rsid w:val="00BE04BB"/>
    <w:rsid w:val="00BE2320"/>
    <w:rsid w:val="00BE26D0"/>
    <w:rsid w:val="00BE2785"/>
    <w:rsid w:val="00BE3F3A"/>
    <w:rsid w:val="00BE3F74"/>
    <w:rsid w:val="00BE53D8"/>
    <w:rsid w:val="00BE6F03"/>
    <w:rsid w:val="00BF12C0"/>
    <w:rsid w:val="00BF1905"/>
    <w:rsid w:val="00BF5506"/>
    <w:rsid w:val="00C01E7E"/>
    <w:rsid w:val="00C024DE"/>
    <w:rsid w:val="00C028C6"/>
    <w:rsid w:val="00C03760"/>
    <w:rsid w:val="00C041AD"/>
    <w:rsid w:val="00C05437"/>
    <w:rsid w:val="00C05B2A"/>
    <w:rsid w:val="00C05D6D"/>
    <w:rsid w:val="00C114FC"/>
    <w:rsid w:val="00C11888"/>
    <w:rsid w:val="00C13806"/>
    <w:rsid w:val="00C1618A"/>
    <w:rsid w:val="00C1728A"/>
    <w:rsid w:val="00C17E9C"/>
    <w:rsid w:val="00C17EC0"/>
    <w:rsid w:val="00C202F1"/>
    <w:rsid w:val="00C20FC6"/>
    <w:rsid w:val="00C2113D"/>
    <w:rsid w:val="00C211D7"/>
    <w:rsid w:val="00C21DF2"/>
    <w:rsid w:val="00C227C5"/>
    <w:rsid w:val="00C253E6"/>
    <w:rsid w:val="00C27A28"/>
    <w:rsid w:val="00C305D6"/>
    <w:rsid w:val="00C3099A"/>
    <w:rsid w:val="00C32662"/>
    <w:rsid w:val="00C330DE"/>
    <w:rsid w:val="00C3363E"/>
    <w:rsid w:val="00C3372F"/>
    <w:rsid w:val="00C34FCC"/>
    <w:rsid w:val="00C36BCB"/>
    <w:rsid w:val="00C37F82"/>
    <w:rsid w:val="00C40255"/>
    <w:rsid w:val="00C40423"/>
    <w:rsid w:val="00C41B14"/>
    <w:rsid w:val="00C4392D"/>
    <w:rsid w:val="00C45575"/>
    <w:rsid w:val="00C462EA"/>
    <w:rsid w:val="00C47C3F"/>
    <w:rsid w:val="00C502AD"/>
    <w:rsid w:val="00C51847"/>
    <w:rsid w:val="00C53446"/>
    <w:rsid w:val="00C570D4"/>
    <w:rsid w:val="00C61A2D"/>
    <w:rsid w:val="00C62005"/>
    <w:rsid w:val="00C636CF"/>
    <w:rsid w:val="00C639D9"/>
    <w:rsid w:val="00C63BFC"/>
    <w:rsid w:val="00C641C9"/>
    <w:rsid w:val="00C647AB"/>
    <w:rsid w:val="00C65A79"/>
    <w:rsid w:val="00C66331"/>
    <w:rsid w:val="00C6687C"/>
    <w:rsid w:val="00C67E67"/>
    <w:rsid w:val="00C71615"/>
    <w:rsid w:val="00C71CA8"/>
    <w:rsid w:val="00C71E36"/>
    <w:rsid w:val="00C72064"/>
    <w:rsid w:val="00C73A02"/>
    <w:rsid w:val="00C73AE2"/>
    <w:rsid w:val="00C73FEE"/>
    <w:rsid w:val="00C743FF"/>
    <w:rsid w:val="00C74E17"/>
    <w:rsid w:val="00C77FC5"/>
    <w:rsid w:val="00C8059B"/>
    <w:rsid w:val="00C806D6"/>
    <w:rsid w:val="00C811AE"/>
    <w:rsid w:val="00C813BB"/>
    <w:rsid w:val="00C83135"/>
    <w:rsid w:val="00C85242"/>
    <w:rsid w:val="00C85A81"/>
    <w:rsid w:val="00C908DE"/>
    <w:rsid w:val="00C91368"/>
    <w:rsid w:val="00C91AC8"/>
    <w:rsid w:val="00C92B24"/>
    <w:rsid w:val="00C92F18"/>
    <w:rsid w:val="00C93D0C"/>
    <w:rsid w:val="00C941C3"/>
    <w:rsid w:val="00C94265"/>
    <w:rsid w:val="00CA106E"/>
    <w:rsid w:val="00CA3A15"/>
    <w:rsid w:val="00CB0ACD"/>
    <w:rsid w:val="00CB0C97"/>
    <w:rsid w:val="00CB2983"/>
    <w:rsid w:val="00CB2B0F"/>
    <w:rsid w:val="00CB2BFA"/>
    <w:rsid w:val="00CB4D5A"/>
    <w:rsid w:val="00CB50E4"/>
    <w:rsid w:val="00CB5293"/>
    <w:rsid w:val="00CB5972"/>
    <w:rsid w:val="00CB6E96"/>
    <w:rsid w:val="00CC011F"/>
    <w:rsid w:val="00CC11CE"/>
    <w:rsid w:val="00CC1955"/>
    <w:rsid w:val="00CC198C"/>
    <w:rsid w:val="00CC2E83"/>
    <w:rsid w:val="00CC3554"/>
    <w:rsid w:val="00CC3DEC"/>
    <w:rsid w:val="00CC52DC"/>
    <w:rsid w:val="00CC5775"/>
    <w:rsid w:val="00CC58F5"/>
    <w:rsid w:val="00CC5C3D"/>
    <w:rsid w:val="00CD2ABE"/>
    <w:rsid w:val="00CD2CC8"/>
    <w:rsid w:val="00CD50A0"/>
    <w:rsid w:val="00CD5FB5"/>
    <w:rsid w:val="00CD743E"/>
    <w:rsid w:val="00CE1641"/>
    <w:rsid w:val="00CE54B1"/>
    <w:rsid w:val="00CE6A02"/>
    <w:rsid w:val="00CE719E"/>
    <w:rsid w:val="00CE79D7"/>
    <w:rsid w:val="00CF1FF7"/>
    <w:rsid w:val="00CF41D8"/>
    <w:rsid w:val="00CF4421"/>
    <w:rsid w:val="00CF5167"/>
    <w:rsid w:val="00CF541B"/>
    <w:rsid w:val="00CF5865"/>
    <w:rsid w:val="00CF6559"/>
    <w:rsid w:val="00CF72BE"/>
    <w:rsid w:val="00D0363B"/>
    <w:rsid w:val="00D05FB9"/>
    <w:rsid w:val="00D06862"/>
    <w:rsid w:val="00D1027C"/>
    <w:rsid w:val="00D102A5"/>
    <w:rsid w:val="00D10CBD"/>
    <w:rsid w:val="00D11C8B"/>
    <w:rsid w:val="00D128BC"/>
    <w:rsid w:val="00D13B40"/>
    <w:rsid w:val="00D13FC2"/>
    <w:rsid w:val="00D14250"/>
    <w:rsid w:val="00D1433E"/>
    <w:rsid w:val="00D17369"/>
    <w:rsid w:val="00D20ED3"/>
    <w:rsid w:val="00D20F5E"/>
    <w:rsid w:val="00D227C6"/>
    <w:rsid w:val="00D234A0"/>
    <w:rsid w:val="00D2350B"/>
    <w:rsid w:val="00D24285"/>
    <w:rsid w:val="00D24B00"/>
    <w:rsid w:val="00D267EA"/>
    <w:rsid w:val="00D30882"/>
    <w:rsid w:val="00D30C92"/>
    <w:rsid w:val="00D31972"/>
    <w:rsid w:val="00D32C90"/>
    <w:rsid w:val="00D32FEA"/>
    <w:rsid w:val="00D33BE7"/>
    <w:rsid w:val="00D34392"/>
    <w:rsid w:val="00D3499D"/>
    <w:rsid w:val="00D34E21"/>
    <w:rsid w:val="00D3574F"/>
    <w:rsid w:val="00D378DD"/>
    <w:rsid w:val="00D40A64"/>
    <w:rsid w:val="00D40F04"/>
    <w:rsid w:val="00D41D36"/>
    <w:rsid w:val="00D41DA8"/>
    <w:rsid w:val="00D44466"/>
    <w:rsid w:val="00D45F59"/>
    <w:rsid w:val="00D47406"/>
    <w:rsid w:val="00D50140"/>
    <w:rsid w:val="00D5066B"/>
    <w:rsid w:val="00D516B3"/>
    <w:rsid w:val="00D51817"/>
    <w:rsid w:val="00D5182D"/>
    <w:rsid w:val="00D54372"/>
    <w:rsid w:val="00D54A84"/>
    <w:rsid w:val="00D568D0"/>
    <w:rsid w:val="00D611EC"/>
    <w:rsid w:val="00D64559"/>
    <w:rsid w:val="00D662EF"/>
    <w:rsid w:val="00D70E47"/>
    <w:rsid w:val="00D724FE"/>
    <w:rsid w:val="00D73610"/>
    <w:rsid w:val="00D74B87"/>
    <w:rsid w:val="00D75407"/>
    <w:rsid w:val="00D778B1"/>
    <w:rsid w:val="00D80280"/>
    <w:rsid w:val="00D80BBE"/>
    <w:rsid w:val="00D819DC"/>
    <w:rsid w:val="00D81A90"/>
    <w:rsid w:val="00D826EC"/>
    <w:rsid w:val="00D82BC4"/>
    <w:rsid w:val="00D82E06"/>
    <w:rsid w:val="00D84961"/>
    <w:rsid w:val="00D87473"/>
    <w:rsid w:val="00D901B0"/>
    <w:rsid w:val="00D905D8"/>
    <w:rsid w:val="00DA0DB5"/>
    <w:rsid w:val="00DA2F41"/>
    <w:rsid w:val="00DA3619"/>
    <w:rsid w:val="00DA37E1"/>
    <w:rsid w:val="00DA393D"/>
    <w:rsid w:val="00DA4B28"/>
    <w:rsid w:val="00DA63D2"/>
    <w:rsid w:val="00DA73CE"/>
    <w:rsid w:val="00DA7879"/>
    <w:rsid w:val="00DA7C2D"/>
    <w:rsid w:val="00DB1244"/>
    <w:rsid w:val="00DB3125"/>
    <w:rsid w:val="00DB32FA"/>
    <w:rsid w:val="00DB4871"/>
    <w:rsid w:val="00DB706A"/>
    <w:rsid w:val="00DB7DDB"/>
    <w:rsid w:val="00DC1DDF"/>
    <w:rsid w:val="00DC2CA7"/>
    <w:rsid w:val="00DC393B"/>
    <w:rsid w:val="00DC6E38"/>
    <w:rsid w:val="00DC763F"/>
    <w:rsid w:val="00DD1AB9"/>
    <w:rsid w:val="00DD2674"/>
    <w:rsid w:val="00DD2BD9"/>
    <w:rsid w:val="00DD2CFF"/>
    <w:rsid w:val="00DD4580"/>
    <w:rsid w:val="00DD65FA"/>
    <w:rsid w:val="00DD77D1"/>
    <w:rsid w:val="00DE046E"/>
    <w:rsid w:val="00DE1A01"/>
    <w:rsid w:val="00DE300F"/>
    <w:rsid w:val="00DE3EC0"/>
    <w:rsid w:val="00DE6E59"/>
    <w:rsid w:val="00DE7C4E"/>
    <w:rsid w:val="00DE7F7A"/>
    <w:rsid w:val="00DF28AC"/>
    <w:rsid w:val="00DF4397"/>
    <w:rsid w:val="00DF5396"/>
    <w:rsid w:val="00DF681A"/>
    <w:rsid w:val="00DF68D6"/>
    <w:rsid w:val="00DF6EA3"/>
    <w:rsid w:val="00DF71BD"/>
    <w:rsid w:val="00E016BF"/>
    <w:rsid w:val="00E06B28"/>
    <w:rsid w:val="00E07243"/>
    <w:rsid w:val="00E10317"/>
    <w:rsid w:val="00E106CE"/>
    <w:rsid w:val="00E112D0"/>
    <w:rsid w:val="00E14A90"/>
    <w:rsid w:val="00E14D46"/>
    <w:rsid w:val="00E15029"/>
    <w:rsid w:val="00E1539B"/>
    <w:rsid w:val="00E167D1"/>
    <w:rsid w:val="00E16FC3"/>
    <w:rsid w:val="00E17058"/>
    <w:rsid w:val="00E176F2"/>
    <w:rsid w:val="00E1775B"/>
    <w:rsid w:val="00E20997"/>
    <w:rsid w:val="00E21E54"/>
    <w:rsid w:val="00E2215E"/>
    <w:rsid w:val="00E23FBC"/>
    <w:rsid w:val="00E24076"/>
    <w:rsid w:val="00E277A2"/>
    <w:rsid w:val="00E308E8"/>
    <w:rsid w:val="00E3147D"/>
    <w:rsid w:val="00E3301B"/>
    <w:rsid w:val="00E33E5D"/>
    <w:rsid w:val="00E34826"/>
    <w:rsid w:val="00E3550E"/>
    <w:rsid w:val="00E35DA0"/>
    <w:rsid w:val="00E36520"/>
    <w:rsid w:val="00E400B2"/>
    <w:rsid w:val="00E41034"/>
    <w:rsid w:val="00E4152D"/>
    <w:rsid w:val="00E41583"/>
    <w:rsid w:val="00E42FA8"/>
    <w:rsid w:val="00E448D9"/>
    <w:rsid w:val="00E478CA"/>
    <w:rsid w:val="00E526BD"/>
    <w:rsid w:val="00E54320"/>
    <w:rsid w:val="00E546AE"/>
    <w:rsid w:val="00E54E98"/>
    <w:rsid w:val="00E60026"/>
    <w:rsid w:val="00E60B63"/>
    <w:rsid w:val="00E61206"/>
    <w:rsid w:val="00E61924"/>
    <w:rsid w:val="00E62DED"/>
    <w:rsid w:val="00E634CB"/>
    <w:rsid w:val="00E64E28"/>
    <w:rsid w:val="00E650E2"/>
    <w:rsid w:val="00E65863"/>
    <w:rsid w:val="00E65B04"/>
    <w:rsid w:val="00E66302"/>
    <w:rsid w:val="00E7020A"/>
    <w:rsid w:val="00E708E0"/>
    <w:rsid w:val="00E73569"/>
    <w:rsid w:val="00E73A6F"/>
    <w:rsid w:val="00E74487"/>
    <w:rsid w:val="00E768BB"/>
    <w:rsid w:val="00E821DF"/>
    <w:rsid w:val="00E82516"/>
    <w:rsid w:val="00E826BB"/>
    <w:rsid w:val="00E83530"/>
    <w:rsid w:val="00E83CEB"/>
    <w:rsid w:val="00E85421"/>
    <w:rsid w:val="00E85E20"/>
    <w:rsid w:val="00E861D1"/>
    <w:rsid w:val="00E9244D"/>
    <w:rsid w:val="00E933D1"/>
    <w:rsid w:val="00E937F1"/>
    <w:rsid w:val="00E947D7"/>
    <w:rsid w:val="00E96E65"/>
    <w:rsid w:val="00EA31AB"/>
    <w:rsid w:val="00EA3499"/>
    <w:rsid w:val="00EA462D"/>
    <w:rsid w:val="00EA606E"/>
    <w:rsid w:val="00EA7AB9"/>
    <w:rsid w:val="00EB28E8"/>
    <w:rsid w:val="00EB2A15"/>
    <w:rsid w:val="00EB5B11"/>
    <w:rsid w:val="00EB5CAE"/>
    <w:rsid w:val="00EB7160"/>
    <w:rsid w:val="00EB74CE"/>
    <w:rsid w:val="00EC19A5"/>
    <w:rsid w:val="00EC2AC9"/>
    <w:rsid w:val="00EC3D91"/>
    <w:rsid w:val="00EC5287"/>
    <w:rsid w:val="00EC6B4C"/>
    <w:rsid w:val="00ED038A"/>
    <w:rsid w:val="00ED11FD"/>
    <w:rsid w:val="00ED2FBA"/>
    <w:rsid w:val="00ED6778"/>
    <w:rsid w:val="00ED79F5"/>
    <w:rsid w:val="00EE0504"/>
    <w:rsid w:val="00EE263A"/>
    <w:rsid w:val="00EE52FA"/>
    <w:rsid w:val="00EE6EAB"/>
    <w:rsid w:val="00EF0E65"/>
    <w:rsid w:val="00EF0FDA"/>
    <w:rsid w:val="00EF3D00"/>
    <w:rsid w:val="00EF4075"/>
    <w:rsid w:val="00EF605A"/>
    <w:rsid w:val="00EF6A04"/>
    <w:rsid w:val="00EF762F"/>
    <w:rsid w:val="00F04062"/>
    <w:rsid w:val="00F041B4"/>
    <w:rsid w:val="00F0481D"/>
    <w:rsid w:val="00F11CDE"/>
    <w:rsid w:val="00F129EB"/>
    <w:rsid w:val="00F12C8B"/>
    <w:rsid w:val="00F138CA"/>
    <w:rsid w:val="00F14717"/>
    <w:rsid w:val="00F15A0B"/>
    <w:rsid w:val="00F16E36"/>
    <w:rsid w:val="00F17752"/>
    <w:rsid w:val="00F20904"/>
    <w:rsid w:val="00F216AF"/>
    <w:rsid w:val="00F21F3E"/>
    <w:rsid w:val="00F223D0"/>
    <w:rsid w:val="00F230DF"/>
    <w:rsid w:val="00F23378"/>
    <w:rsid w:val="00F23648"/>
    <w:rsid w:val="00F2701B"/>
    <w:rsid w:val="00F313F5"/>
    <w:rsid w:val="00F343AA"/>
    <w:rsid w:val="00F35325"/>
    <w:rsid w:val="00F363DB"/>
    <w:rsid w:val="00F372CE"/>
    <w:rsid w:val="00F406C0"/>
    <w:rsid w:val="00F42676"/>
    <w:rsid w:val="00F452DB"/>
    <w:rsid w:val="00F479A9"/>
    <w:rsid w:val="00F503F0"/>
    <w:rsid w:val="00F51D06"/>
    <w:rsid w:val="00F5247A"/>
    <w:rsid w:val="00F525F7"/>
    <w:rsid w:val="00F535E2"/>
    <w:rsid w:val="00F54A65"/>
    <w:rsid w:val="00F5515F"/>
    <w:rsid w:val="00F55A83"/>
    <w:rsid w:val="00F567FB"/>
    <w:rsid w:val="00F57183"/>
    <w:rsid w:val="00F60092"/>
    <w:rsid w:val="00F612E7"/>
    <w:rsid w:val="00F612F1"/>
    <w:rsid w:val="00F63BB4"/>
    <w:rsid w:val="00F63E26"/>
    <w:rsid w:val="00F64B3C"/>
    <w:rsid w:val="00F65505"/>
    <w:rsid w:val="00F66E13"/>
    <w:rsid w:val="00F66F10"/>
    <w:rsid w:val="00F72A32"/>
    <w:rsid w:val="00F73317"/>
    <w:rsid w:val="00F73F70"/>
    <w:rsid w:val="00F7633B"/>
    <w:rsid w:val="00F76A5C"/>
    <w:rsid w:val="00F77738"/>
    <w:rsid w:val="00F8084B"/>
    <w:rsid w:val="00F81D11"/>
    <w:rsid w:val="00F82407"/>
    <w:rsid w:val="00F83D26"/>
    <w:rsid w:val="00F855E0"/>
    <w:rsid w:val="00F863CC"/>
    <w:rsid w:val="00F86B50"/>
    <w:rsid w:val="00F86E77"/>
    <w:rsid w:val="00F87042"/>
    <w:rsid w:val="00F8705C"/>
    <w:rsid w:val="00F907E0"/>
    <w:rsid w:val="00F93E3E"/>
    <w:rsid w:val="00F947F2"/>
    <w:rsid w:val="00F94E4C"/>
    <w:rsid w:val="00F9593B"/>
    <w:rsid w:val="00F95E65"/>
    <w:rsid w:val="00FA00FB"/>
    <w:rsid w:val="00FA17EB"/>
    <w:rsid w:val="00FA32B1"/>
    <w:rsid w:val="00FA4A6E"/>
    <w:rsid w:val="00FA4A8E"/>
    <w:rsid w:val="00FA5136"/>
    <w:rsid w:val="00FB00C7"/>
    <w:rsid w:val="00FB184C"/>
    <w:rsid w:val="00FB3317"/>
    <w:rsid w:val="00FB38D8"/>
    <w:rsid w:val="00FB4473"/>
    <w:rsid w:val="00FB4A23"/>
    <w:rsid w:val="00FB59E5"/>
    <w:rsid w:val="00FB5D7C"/>
    <w:rsid w:val="00FB6B2D"/>
    <w:rsid w:val="00FB78F2"/>
    <w:rsid w:val="00FC2038"/>
    <w:rsid w:val="00FC3152"/>
    <w:rsid w:val="00FC3BDC"/>
    <w:rsid w:val="00FC65F4"/>
    <w:rsid w:val="00FC6898"/>
    <w:rsid w:val="00FD052D"/>
    <w:rsid w:val="00FD1A15"/>
    <w:rsid w:val="00FD30DE"/>
    <w:rsid w:val="00FD391A"/>
    <w:rsid w:val="00FD3A38"/>
    <w:rsid w:val="00FD5B24"/>
    <w:rsid w:val="00FD5F61"/>
    <w:rsid w:val="00FD66B0"/>
    <w:rsid w:val="00FD6AF4"/>
    <w:rsid w:val="00FD7CF9"/>
    <w:rsid w:val="00FE164F"/>
    <w:rsid w:val="00FE1746"/>
    <w:rsid w:val="00FE27E8"/>
    <w:rsid w:val="00FE2EF1"/>
    <w:rsid w:val="00FE4834"/>
    <w:rsid w:val="00FF0392"/>
    <w:rsid w:val="00FF089D"/>
    <w:rsid w:val="00FF1A82"/>
    <w:rsid w:val="00FF5EBD"/>
    <w:rsid w:val="00FF5EF6"/>
    <w:rsid w:val="00FF725F"/>
    <w:rsid w:val="01E94CC6"/>
    <w:rsid w:val="02A976C3"/>
    <w:rsid w:val="31481AFA"/>
    <w:rsid w:val="33B228F1"/>
    <w:rsid w:val="37436891"/>
    <w:rsid w:val="3FE52FF7"/>
    <w:rsid w:val="56075FDA"/>
    <w:rsid w:val="7BD3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hao1"/>
    <w:basedOn w:val="8"/>
    <w:qFormat/>
    <w:uiPriority w:val="0"/>
    <w:rPr>
      <w:b/>
    </w:rPr>
  </w:style>
  <w:style w:type="character" w:customStyle="1" w:styleId="17">
    <w:name w:val="wz"/>
    <w:basedOn w:val="8"/>
    <w:qFormat/>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1242</Words>
  <Characters>7080</Characters>
  <Lines>59</Lines>
  <Paragraphs>16</Paragraphs>
  <TotalTime>42</TotalTime>
  <ScaleCrop>false</ScaleCrop>
  <LinksUpToDate>false</LinksUpToDate>
  <CharactersWithSpaces>8306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2019-03-28T00:45:00Z</dcterms:created>
  <dc:creator>谢军</dc:creator>
  <cp:lastModifiedBy>Administrator</cp:lastModifiedBy>
  <cp:lastPrinted>2020-07-23T00:39:00Z</cp:lastPrinted>
  <dcterms:modified xsi:type="dcterms:W3CDTF">2020-08-27T02:43:59Z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